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sz w:val="26"/>
          <w:szCs w:val="26"/>
        </w:rPr>
      </w:pPr>
      <w:r w:rsidDel="00000000" w:rsidR="00000000" w:rsidRPr="00000000">
        <w:rPr>
          <w:sz w:val="26"/>
          <w:szCs w:val="26"/>
        </w:rPr>
        <w:drawing>
          <wp:inline distB="114300" distT="114300" distL="114300" distR="114300">
            <wp:extent cx="6042355" cy="4775257"/>
            <wp:effectExtent b="0" l="0" r="0" t="0"/>
            <wp:docPr id="1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042355" cy="477525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678660</wp:posOffset>
            </wp:positionH>
            <wp:positionV relativeFrom="paragraph">
              <wp:posOffset>114300</wp:posOffset>
            </wp:positionV>
            <wp:extent cx="4762500" cy="4552950"/>
            <wp:effectExtent b="0" l="0" r="0" t="0"/>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762500" cy="4552950"/>
                    </a:xfrm>
                    <a:prstGeom prst="rect"/>
                    <a:ln/>
                  </pic:spPr>
                </pic:pic>
              </a:graphicData>
            </a:graphic>
          </wp:anchor>
        </w:drawing>
      </w:r>
    </w:p>
    <w:tbl>
      <w:tblPr>
        <w:tblStyle w:val="Table1"/>
        <w:tblW w:w="9498.0" w:type="dxa"/>
        <w:jc w:val="left"/>
        <w:tblInd w:w="-100.0" w:type="dxa"/>
        <w:tblLayout w:type="fixed"/>
        <w:tblLook w:val="0600"/>
      </w:tblPr>
      <w:tblGrid>
        <w:gridCol w:w="9498"/>
        <w:tblGridChange w:id="0">
          <w:tblGrid>
            <w:gridCol w:w="9498"/>
          </w:tblGrid>
        </w:tblGridChange>
      </w:tblGrid>
      <w:tr>
        <w:trPr>
          <w:cantSplit w:val="0"/>
          <w:trHeight w:val="3009" w:hRule="atLeast"/>
          <w:tblHeader w:val="0"/>
        </w:trPr>
        <w:tc>
          <w:tcPr>
            <w:tcMar>
              <w:top w:w="100.0" w:type="dxa"/>
              <w:left w:w="100.0" w:type="dxa"/>
              <w:bottom w:w="100.0" w:type="dxa"/>
              <w:right w:w="100.0" w:type="dxa"/>
            </w:tcMar>
          </w:tcPr>
          <w:p w:rsidR="00000000" w:rsidDel="00000000" w:rsidP="00000000" w:rsidRDefault="00000000" w:rsidRPr="00000000" w14:paraId="00000002">
            <w:pPr>
              <w:spacing w:line="276" w:lineRule="auto"/>
              <w:jc w:val="right"/>
              <w:rPr>
                <w:rFonts w:ascii="Century Gothic" w:cs="Century Gothic" w:eastAsia="Century Gothic" w:hAnsi="Century Gothic"/>
                <w:color w:val="24262b"/>
                <w:sz w:val="96"/>
                <w:szCs w:val="96"/>
              </w:rPr>
            </w:pPr>
            <w:r w:rsidDel="00000000" w:rsidR="00000000" w:rsidRPr="00000000">
              <w:rPr>
                <w:rFonts w:ascii="Century Gothic" w:cs="Century Gothic" w:eastAsia="Century Gothic" w:hAnsi="Century Gothic"/>
                <w:color w:val="24262b"/>
                <w:sz w:val="96"/>
                <w:szCs w:val="96"/>
                <w:rtl w:val="0"/>
              </w:rPr>
              <w:t xml:space="preserve">Manuale Utente </w:t>
            </w:r>
          </w:p>
          <w:p w:rsidR="00000000" w:rsidDel="00000000" w:rsidP="00000000" w:rsidRDefault="00000000" w:rsidRPr="00000000" w14:paraId="00000003">
            <w:pPr>
              <w:spacing w:line="276" w:lineRule="auto"/>
              <w:jc w:val="right"/>
              <w:rPr>
                <w:rFonts w:ascii="Century Gothic" w:cs="Century Gothic" w:eastAsia="Century Gothic" w:hAnsi="Century Gothic"/>
                <w:color w:val="e91e63"/>
                <w:sz w:val="96"/>
                <w:szCs w:val="96"/>
              </w:rPr>
            </w:pPr>
            <w:r w:rsidDel="00000000" w:rsidR="00000000" w:rsidRPr="00000000">
              <w:rPr>
                <w:rFonts w:ascii="Century Gothic" w:cs="Century Gothic" w:eastAsia="Century Gothic" w:hAnsi="Century Gothic"/>
                <w:color w:val="e91e63"/>
                <w:sz w:val="96"/>
                <w:szCs w:val="96"/>
                <w:rtl w:val="0"/>
              </w:rPr>
              <w:t xml:space="preserve">Rojina Review</w:t>
            </w:r>
          </w:p>
          <w:p w:rsidR="00000000" w:rsidDel="00000000" w:rsidP="00000000" w:rsidRDefault="00000000" w:rsidRPr="00000000" w14:paraId="00000004">
            <w:pPr>
              <w:spacing w:line="276" w:lineRule="auto"/>
              <w:jc w:val="right"/>
              <w:rPr>
                <w:rFonts w:ascii="Century Gothic" w:cs="Century Gothic" w:eastAsia="Century Gothic" w:hAnsi="Century Gothic"/>
                <w:color w:val="24262b"/>
                <w:sz w:val="24"/>
                <w:szCs w:val="24"/>
              </w:rPr>
            </w:pPr>
            <w:r w:rsidDel="00000000" w:rsidR="00000000" w:rsidRPr="00000000">
              <w:rPr>
                <w:rFonts w:ascii="Century Gothic" w:cs="Century Gothic" w:eastAsia="Century Gothic" w:hAnsi="Century Gothic"/>
                <w:color w:val="e91e63"/>
                <w:sz w:val="96"/>
                <w:szCs w:val="96"/>
                <w:rtl w:val="0"/>
              </w:rPr>
              <w:br w:type="textWrapping"/>
            </w:r>
            <w:r w:rsidDel="00000000" w:rsidR="00000000" w:rsidRPr="00000000">
              <w:rPr>
                <w:rtl w:val="0"/>
              </w:rPr>
            </w:r>
          </w:p>
          <w:p w:rsidR="00000000" w:rsidDel="00000000" w:rsidP="00000000" w:rsidRDefault="00000000" w:rsidRPr="00000000" w14:paraId="00000005">
            <w:pPr>
              <w:spacing w:line="276" w:lineRule="auto"/>
              <w:jc w:val="right"/>
              <w:rPr>
                <w:rFonts w:ascii="Garamond" w:cs="Garamond" w:eastAsia="Garamond" w:hAnsi="Garamond"/>
                <w:color w:val="24262b"/>
                <w:sz w:val="40"/>
                <w:szCs w:val="40"/>
              </w:rPr>
            </w:pPr>
            <w:r w:rsidDel="00000000" w:rsidR="00000000" w:rsidRPr="00000000">
              <w:rPr>
                <w:rtl w:val="0"/>
              </w:rPr>
            </w:r>
          </w:p>
          <w:tbl>
            <w:tblPr>
              <w:tblStyle w:val="Table2"/>
              <w:tblW w:w="927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090"/>
              <w:tblGridChange w:id="0">
                <w:tblGrid>
                  <w:gridCol w:w="3180"/>
                  <w:gridCol w:w="6090"/>
                </w:tblGrid>
              </w:tblGridChange>
            </w:tblGrid>
            <w:tr>
              <w:trPr>
                <w:cantSplit w:val="0"/>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Garamond" w:cs="Garamond" w:eastAsia="Garamond" w:hAnsi="Garamond"/>
                      <w:color w:val="24262b"/>
                      <w:sz w:val="40"/>
                      <w:szCs w:val="40"/>
                    </w:rPr>
                  </w:pPr>
                  <w:r w:rsidDel="00000000" w:rsidR="00000000" w:rsidRPr="00000000">
                    <w:rPr>
                      <w:rFonts w:ascii="Garamond" w:cs="Garamond" w:eastAsia="Garamond" w:hAnsi="Garamond"/>
                      <w:color w:val="24262b"/>
                      <w:sz w:val="40"/>
                      <w:szCs w:val="40"/>
                      <w:rtl w:val="0"/>
                    </w:rPr>
                    <w:t xml:space="preserve">Riferimento</w:t>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Garamond" w:cs="Garamond" w:eastAsia="Garamond" w:hAnsi="Garamond"/>
                      <w:color w:val="24262b"/>
                      <w:sz w:val="40"/>
                      <w:szCs w:val="40"/>
                    </w:rPr>
                  </w:pPr>
                  <w:r w:rsidDel="00000000" w:rsidR="00000000" w:rsidRPr="00000000">
                    <w:rPr>
                      <w:rtl w:val="0"/>
                    </w:rPr>
                  </w:r>
                </w:p>
              </w:tc>
            </w:tr>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Garamond" w:cs="Garamond" w:eastAsia="Garamond" w:hAnsi="Garamond"/>
                      <w:color w:val="24262b"/>
                      <w:sz w:val="40"/>
                      <w:szCs w:val="40"/>
                    </w:rPr>
                  </w:pPr>
                  <w:r w:rsidDel="00000000" w:rsidR="00000000" w:rsidRPr="00000000">
                    <w:rPr>
                      <w:rFonts w:ascii="Garamond" w:cs="Garamond" w:eastAsia="Garamond" w:hAnsi="Garamond"/>
                      <w:color w:val="24262b"/>
                      <w:sz w:val="40"/>
                      <w:szCs w:val="40"/>
                      <w:rtl w:val="0"/>
                    </w:rPr>
                    <w:t xml:space="preserve">Versione</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Garamond" w:cs="Garamond" w:eastAsia="Garamond" w:hAnsi="Garamond"/>
                      <w:color w:val="24262b"/>
                      <w:sz w:val="40"/>
                      <w:szCs w:val="40"/>
                    </w:rPr>
                  </w:pPr>
                  <w:r w:rsidDel="00000000" w:rsidR="00000000" w:rsidRPr="00000000">
                    <w:rPr>
                      <w:rFonts w:ascii="Garamond" w:cs="Garamond" w:eastAsia="Garamond" w:hAnsi="Garamond"/>
                      <w:sz w:val="40"/>
                      <w:szCs w:val="40"/>
                      <w:rtl w:val="0"/>
                    </w:rPr>
                    <w:t xml:space="preserve">2</w:t>
                  </w:r>
                  <w:r w:rsidDel="00000000" w:rsidR="00000000" w:rsidRPr="00000000">
                    <w:rPr>
                      <w:rFonts w:ascii="Garamond" w:cs="Garamond" w:eastAsia="Garamond" w:hAnsi="Garamond"/>
                      <w:color w:val="24262b"/>
                      <w:sz w:val="40"/>
                      <w:szCs w:val="40"/>
                      <w:rtl w:val="0"/>
                    </w:rPr>
                    <w:t xml:space="preserve">.0</w:t>
                  </w:r>
                </w:p>
              </w:tc>
            </w:tr>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Garamond" w:cs="Garamond" w:eastAsia="Garamond" w:hAnsi="Garamond"/>
                      <w:color w:val="24262b"/>
                      <w:sz w:val="40"/>
                      <w:szCs w:val="40"/>
                    </w:rPr>
                  </w:pPr>
                  <w:r w:rsidDel="00000000" w:rsidR="00000000" w:rsidRPr="00000000">
                    <w:rPr>
                      <w:rFonts w:ascii="Garamond" w:cs="Garamond" w:eastAsia="Garamond" w:hAnsi="Garamond"/>
                      <w:color w:val="24262b"/>
                      <w:sz w:val="40"/>
                      <w:szCs w:val="40"/>
                      <w:rtl w:val="0"/>
                    </w:rPr>
                    <w:t xml:space="preserve">Data</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Garamond" w:cs="Garamond" w:eastAsia="Garamond" w:hAnsi="Garamond"/>
                      <w:color w:val="24262b"/>
                      <w:sz w:val="40"/>
                      <w:szCs w:val="40"/>
                    </w:rPr>
                  </w:pPr>
                  <w:r w:rsidDel="00000000" w:rsidR="00000000" w:rsidRPr="00000000">
                    <w:rPr>
                      <w:rFonts w:ascii="Garamond" w:cs="Garamond" w:eastAsia="Garamond" w:hAnsi="Garamond"/>
                      <w:sz w:val="40"/>
                      <w:szCs w:val="40"/>
                      <w:rtl w:val="0"/>
                    </w:rPr>
                    <w:t xml:space="preserve">18</w:t>
                  </w:r>
                  <w:r w:rsidDel="00000000" w:rsidR="00000000" w:rsidRPr="00000000">
                    <w:rPr>
                      <w:rFonts w:ascii="Garamond" w:cs="Garamond" w:eastAsia="Garamond" w:hAnsi="Garamond"/>
                      <w:color w:val="24262b"/>
                      <w:sz w:val="40"/>
                      <w:szCs w:val="40"/>
                      <w:rtl w:val="0"/>
                    </w:rPr>
                    <w:t xml:space="preserve">/</w:t>
                  </w:r>
                  <w:r w:rsidDel="00000000" w:rsidR="00000000" w:rsidRPr="00000000">
                    <w:rPr>
                      <w:rFonts w:ascii="Garamond" w:cs="Garamond" w:eastAsia="Garamond" w:hAnsi="Garamond"/>
                      <w:sz w:val="40"/>
                      <w:szCs w:val="40"/>
                      <w:rtl w:val="0"/>
                    </w:rPr>
                    <w:t xml:space="preserve">01</w:t>
                  </w:r>
                  <w:r w:rsidDel="00000000" w:rsidR="00000000" w:rsidRPr="00000000">
                    <w:rPr>
                      <w:rFonts w:ascii="Garamond" w:cs="Garamond" w:eastAsia="Garamond" w:hAnsi="Garamond"/>
                      <w:color w:val="24262b"/>
                      <w:sz w:val="40"/>
                      <w:szCs w:val="40"/>
                      <w:rtl w:val="0"/>
                    </w:rPr>
                    <w:t xml:space="preserve">/202</w:t>
                  </w:r>
                  <w:r w:rsidDel="00000000" w:rsidR="00000000" w:rsidRPr="00000000">
                    <w:rPr>
                      <w:rFonts w:ascii="Garamond" w:cs="Garamond" w:eastAsia="Garamond" w:hAnsi="Garamond"/>
                      <w:sz w:val="40"/>
                      <w:szCs w:val="40"/>
                      <w:rtl w:val="0"/>
                    </w:rPr>
                    <w:t xml:space="preserve">3</w:t>
                  </w:r>
                  <w:r w:rsidDel="00000000" w:rsidR="00000000" w:rsidRPr="00000000">
                    <w:rPr>
                      <w:rtl w:val="0"/>
                    </w:rPr>
                  </w:r>
                </w:p>
              </w:tc>
            </w:tr>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Garamond" w:cs="Garamond" w:eastAsia="Garamond" w:hAnsi="Garamond"/>
                      <w:color w:val="24262b"/>
                      <w:sz w:val="40"/>
                      <w:szCs w:val="40"/>
                    </w:rPr>
                  </w:pPr>
                  <w:r w:rsidDel="00000000" w:rsidR="00000000" w:rsidRPr="00000000">
                    <w:rPr>
                      <w:rFonts w:ascii="Garamond" w:cs="Garamond" w:eastAsia="Garamond" w:hAnsi="Garamond"/>
                      <w:color w:val="24262b"/>
                      <w:sz w:val="40"/>
                      <w:szCs w:val="40"/>
                      <w:rtl w:val="0"/>
                    </w:rPr>
                    <w:t xml:space="preserve">Destinatario</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Garamond" w:cs="Garamond" w:eastAsia="Garamond" w:hAnsi="Garamond"/>
                      <w:color w:val="24262b"/>
                      <w:sz w:val="40"/>
                      <w:szCs w:val="40"/>
                    </w:rPr>
                  </w:pPr>
                  <w:r w:rsidDel="00000000" w:rsidR="00000000" w:rsidRPr="00000000">
                    <w:rPr>
                      <w:rFonts w:ascii="Garamond" w:cs="Garamond" w:eastAsia="Garamond" w:hAnsi="Garamond"/>
                      <w:color w:val="24262b"/>
                      <w:sz w:val="40"/>
                      <w:szCs w:val="40"/>
                      <w:rtl w:val="0"/>
                    </w:rPr>
                    <w:t xml:space="preserve">Carmine Gravino, Francesco Casillo (tutor)</w:t>
                  </w:r>
                </w:p>
              </w:tc>
            </w:tr>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Garamond" w:cs="Garamond" w:eastAsia="Garamond" w:hAnsi="Garamond"/>
                      <w:color w:val="24262b"/>
                      <w:sz w:val="40"/>
                      <w:szCs w:val="40"/>
                    </w:rPr>
                  </w:pPr>
                  <w:r w:rsidDel="00000000" w:rsidR="00000000" w:rsidRPr="00000000">
                    <w:rPr>
                      <w:rFonts w:ascii="Garamond" w:cs="Garamond" w:eastAsia="Garamond" w:hAnsi="Garamond"/>
                      <w:color w:val="24262b"/>
                      <w:sz w:val="40"/>
                      <w:szCs w:val="40"/>
                      <w:rtl w:val="0"/>
                    </w:rPr>
                    <w:t xml:space="preserve">Presentato da</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F">
                  <w:pPr>
                    <w:tabs>
                      <w:tab w:val="left" w:leader="none" w:pos="1910"/>
                    </w:tabs>
                    <w:spacing w:after="160" w:line="259" w:lineRule="auto"/>
                    <w:rPr>
                      <w:rFonts w:ascii="Garamond" w:cs="Garamond" w:eastAsia="Garamond" w:hAnsi="Garamond"/>
                      <w:color w:val="24262b"/>
                      <w:sz w:val="40"/>
                      <w:szCs w:val="40"/>
                    </w:rPr>
                  </w:pPr>
                  <w:r w:rsidDel="00000000" w:rsidR="00000000" w:rsidRPr="00000000">
                    <w:rPr>
                      <w:rFonts w:ascii="Century Gothic" w:cs="Century Gothic" w:eastAsia="Century Gothic" w:hAnsi="Century Gothic"/>
                      <w:color w:val="24262b"/>
                      <w:sz w:val="26"/>
                      <w:szCs w:val="26"/>
                      <w:rtl w:val="0"/>
                    </w:rPr>
                    <w:t xml:space="preserve">Carmine Iemmino (0512109893), Andrea Vitolo (0512109776), Carmine Pio Nardo (0512110148)</w:t>
                  </w:r>
                  <w:r w:rsidDel="00000000" w:rsidR="00000000" w:rsidRPr="00000000">
                    <w:rPr>
                      <w:rtl w:val="0"/>
                    </w:rPr>
                  </w:r>
                </w:p>
              </w:tc>
            </w:tr>
            <w:tr>
              <w:trPr>
                <w:cantSplit w:val="0"/>
                <w:tblHeader w:val="0"/>
              </w:trPr>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Garamond" w:cs="Garamond" w:eastAsia="Garamond" w:hAnsi="Garamond"/>
                      <w:color w:val="24262b"/>
                      <w:sz w:val="40"/>
                      <w:szCs w:val="40"/>
                    </w:rPr>
                  </w:pPr>
                  <w:r w:rsidDel="00000000" w:rsidR="00000000" w:rsidRPr="00000000">
                    <w:rPr>
                      <w:rFonts w:ascii="Garamond" w:cs="Garamond" w:eastAsia="Garamond" w:hAnsi="Garamond"/>
                      <w:color w:val="24262b"/>
                      <w:sz w:val="40"/>
                      <w:szCs w:val="40"/>
                      <w:rtl w:val="0"/>
                    </w:rPr>
                    <w:t xml:space="preserve">Approvato da</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Garamond" w:cs="Garamond" w:eastAsia="Garamond" w:hAnsi="Garamond"/>
                      <w:color w:val="24262b"/>
                      <w:sz w:val="40"/>
                      <w:szCs w:val="40"/>
                    </w:rPr>
                  </w:pPr>
                  <w:r w:rsidDel="00000000" w:rsidR="00000000" w:rsidRPr="00000000">
                    <w:rPr>
                      <w:rtl w:val="0"/>
                    </w:rPr>
                  </w:r>
                </w:p>
              </w:tc>
            </w:tr>
          </w:tbl>
          <w:p w:rsidR="00000000" w:rsidDel="00000000" w:rsidP="00000000" w:rsidRDefault="00000000" w:rsidRPr="00000000" w14:paraId="00000012">
            <w:pPr>
              <w:spacing w:line="276" w:lineRule="auto"/>
              <w:jc w:val="right"/>
              <w:rPr>
                <w:rFonts w:ascii="Garamond" w:cs="Garamond" w:eastAsia="Garamond" w:hAnsi="Garamond"/>
                <w:color w:val="24262b"/>
                <w:sz w:val="40"/>
                <w:szCs w:val="40"/>
              </w:rPr>
            </w:pPr>
            <w:r w:rsidDel="00000000" w:rsidR="00000000" w:rsidRPr="00000000">
              <w:rPr>
                <w:rtl w:val="0"/>
              </w:rPr>
            </w:r>
          </w:p>
        </w:tc>
      </w:tr>
    </w:tbl>
    <w:p w:rsidR="00000000" w:rsidDel="00000000" w:rsidP="00000000" w:rsidRDefault="00000000" w:rsidRPr="00000000" w14:paraId="00000013">
      <w:pPr>
        <w:keepNext w:val="1"/>
        <w:keepLines w:val="1"/>
        <w:spacing w:after="240" w:before="240" w:line="276" w:lineRule="auto"/>
        <w:rPr>
          <w:rFonts w:ascii="Century Gothic" w:cs="Century Gothic" w:eastAsia="Century Gothic" w:hAnsi="Century Gothic"/>
          <w:b w:val="1"/>
          <w:color w:val="24262b"/>
          <w:sz w:val="32"/>
          <w:szCs w:val="32"/>
        </w:rPr>
      </w:pPr>
      <w:bookmarkStart w:colFirst="0" w:colLast="0" w:name="_9qrio2wlxdwu" w:id="0"/>
      <w:bookmarkEnd w:id="0"/>
      <w:r w:rsidDel="00000000" w:rsidR="00000000" w:rsidRPr="00000000">
        <w:rPr>
          <w:rtl w:val="0"/>
        </w:rPr>
      </w:r>
    </w:p>
    <w:p w:rsidR="00000000" w:rsidDel="00000000" w:rsidP="00000000" w:rsidRDefault="00000000" w:rsidRPr="00000000" w14:paraId="00000014">
      <w:pPr>
        <w:keepNext w:val="1"/>
        <w:keepLines w:val="1"/>
        <w:spacing w:after="240" w:before="240" w:line="276" w:lineRule="auto"/>
        <w:rPr>
          <w:rFonts w:ascii="Century Gothic" w:cs="Century Gothic" w:eastAsia="Century Gothic" w:hAnsi="Century Gothic"/>
          <w:b w:val="1"/>
          <w:color w:val="24262b"/>
          <w:sz w:val="32"/>
          <w:szCs w:val="32"/>
        </w:rPr>
      </w:pPr>
      <w:bookmarkStart w:colFirst="0" w:colLast="0" w:name="_sm208t2iq53s" w:id="1"/>
      <w:bookmarkEnd w:id="1"/>
      <w:r w:rsidDel="00000000" w:rsidR="00000000" w:rsidRPr="00000000">
        <w:rPr>
          <w:rtl w:val="0"/>
        </w:rPr>
      </w:r>
    </w:p>
    <w:p w:rsidR="00000000" w:rsidDel="00000000" w:rsidP="00000000" w:rsidRDefault="00000000" w:rsidRPr="00000000" w14:paraId="00000015">
      <w:pPr>
        <w:keepNext w:val="1"/>
        <w:keepLines w:val="1"/>
        <w:spacing w:after="240" w:before="240" w:line="276" w:lineRule="auto"/>
        <w:rPr>
          <w:rFonts w:ascii="Century Gothic" w:cs="Century Gothic" w:eastAsia="Century Gothic" w:hAnsi="Century Gothic"/>
          <w:b w:val="1"/>
          <w:color w:val="24262b"/>
          <w:sz w:val="32"/>
          <w:szCs w:val="32"/>
        </w:rPr>
      </w:pPr>
      <w:bookmarkStart w:colFirst="0" w:colLast="0" w:name="_h410145y2vu8" w:id="2"/>
      <w:bookmarkEnd w:id="2"/>
      <w:r w:rsidDel="00000000" w:rsidR="00000000" w:rsidRPr="00000000">
        <w:rPr>
          <w:rtl w:val="0"/>
        </w:rPr>
      </w:r>
    </w:p>
    <w:p w:rsidR="00000000" w:rsidDel="00000000" w:rsidP="00000000" w:rsidRDefault="00000000" w:rsidRPr="00000000" w14:paraId="00000016">
      <w:pPr>
        <w:keepNext w:val="1"/>
        <w:keepLines w:val="1"/>
        <w:spacing w:after="240" w:before="240" w:line="276" w:lineRule="auto"/>
        <w:rPr>
          <w:rFonts w:ascii="Century Gothic" w:cs="Century Gothic" w:eastAsia="Century Gothic" w:hAnsi="Century Gothic"/>
          <w:b w:val="1"/>
          <w:color w:val="24262b"/>
          <w:sz w:val="32"/>
          <w:szCs w:val="32"/>
        </w:rPr>
      </w:pPr>
      <w:bookmarkStart w:colFirst="0" w:colLast="0" w:name="_o7oprs1dnwi" w:id="3"/>
      <w:bookmarkEnd w:id="3"/>
      <w:r w:rsidDel="00000000" w:rsidR="00000000" w:rsidRPr="00000000">
        <w:rPr>
          <w:rtl w:val="0"/>
        </w:rPr>
      </w:r>
    </w:p>
    <w:p w:rsidR="00000000" w:rsidDel="00000000" w:rsidP="00000000" w:rsidRDefault="00000000" w:rsidRPr="00000000" w14:paraId="00000017">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18">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19">
      <w:pPr>
        <w:pStyle w:val="Heading1"/>
        <w:spacing w:after="240" w:before="240" w:line="276" w:lineRule="auto"/>
        <w:rPr>
          <w:rFonts w:ascii="Century Gothic" w:cs="Century Gothic" w:eastAsia="Century Gothic" w:hAnsi="Century Gothic"/>
          <w:b w:val="1"/>
          <w:color w:val="24262b"/>
          <w:sz w:val="32"/>
          <w:szCs w:val="32"/>
        </w:rPr>
      </w:pPr>
      <w:bookmarkStart w:colFirst="0" w:colLast="0" w:name="_f3i0hzxcvcs" w:id="4"/>
      <w:bookmarkEnd w:id="4"/>
      <w:r w:rsidDel="00000000" w:rsidR="00000000" w:rsidRPr="00000000">
        <w:rPr>
          <w:rFonts w:ascii="Century Gothic" w:cs="Century Gothic" w:eastAsia="Century Gothic" w:hAnsi="Century Gothic"/>
          <w:b w:val="1"/>
          <w:color w:val="24262b"/>
          <w:sz w:val="32"/>
          <w:szCs w:val="32"/>
          <w:rtl w:val="0"/>
        </w:rPr>
        <w:t xml:space="preserve">Team members</w:t>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e91e63"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Century Gothic" w:cs="Century Gothic" w:eastAsia="Century Gothic" w:hAnsi="Century Gothic"/>
                <w:b w:val="1"/>
                <w:color w:val="24262b"/>
                <w:sz w:val="26"/>
                <w:szCs w:val="26"/>
                <w:u w:val="single"/>
              </w:rPr>
            </w:pPr>
            <w:r w:rsidDel="00000000" w:rsidR="00000000" w:rsidRPr="00000000">
              <w:rPr>
                <w:rFonts w:ascii="Century Gothic" w:cs="Century Gothic" w:eastAsia="Century Gothic" w:hAnsi="Century Gothic"/>
                <w:b w:val="1"/>
                <w:color w:val="24262b"/>
                <w:sz w:val="26"/>
                <w:szCs w:val="26"/>
                <w:u w:val="single"/>
                <w:rtl w:val="0"/>
              </w:rPr>
              <w:t xml:space="preserve">Nome</w:t>
            </w:r>
          </w:p>
        </w:tc>
        <w:tc>
          <w:tcPr>
            <w:shd w:fill="e91e63"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Century Gothic" w:cs="Century Gothic" w:eastAsia="Century Gothic" w:hAnsi="Century Gothic"/>
                <w:b w:val="1"/>
                <w:color w:val="24262b"/>
                <w:sz w:val="26"/>
                <w:szCs w:val="26"/>
                <w:u w:val="single"/>
              </w:rPr>
            </w:pPr>
            <w:r w:rsidDel="00000000" w:rsidR="00000000" w:rsidRPr="00000000">
              <w:rPr>
                <w:rFonts w:ascii="Century Gothic" w:cs="Century Gothic" w:eastAsia="Century Gothic" w:hAnsi="Century Gothic"/>
                <w:b w:val="1"/>
                <w:color w:val="24262b"/>
                <w:sz w:val="26"/>
                <w:szCs w:val="26"/>
                <w:u w:val="single"/>
                <w:rtl w:val="0"/>
              </w:rPr>
              <w:t xml:space="preserve">Ruolo</w:t>
            </w:r>
          </w:p>
        </w:tc>
        <w:tc>
          <w:tcPr>
            <w:shd w:fill="e91e63"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Century Gothic" w:cs="Century Gothic" w:eastAsia="Century Gothic" w:hAnsi="Century Gothic"/>
                <w:b w:val="1"/>
                <w:color w:val="24262b"/>
                <w:sz w:val="26"/>
                <w:szCs w:val="26"/>
                <w:u w:val="single"/>
              </w:rPr>
            </w:pPr>
            <w:r w:rsidDel="00000000" w:rsidR="00000000" w:rsidRPr="00000000">
              <w:rPr>
                <w:rFonts w:ascii="Century Gothic" w:cs="Century Gothic" w:eastAsia="Century Gothic" w:hAnsi="Century Gothic"/>
                <w:b w:val="1"/>
                <w:color w:val="24262b"/>
                <w:sz w:val="26"/>
                <w:szCs w:val="26"/>
                <w:u w:val="single"/>
                <w:rtl w:val="0"/>
              </w:rPr>
              <w:t xml:space="preserve">Acronimo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Century Gothic" w:cs="Century Gothic" w:eastAsia="Century Gothic" w:hAnsi="Century Gothic"/>
                <w:color w:val="24262b"/>
                <w:sz w:val="28"/>
                <w:szCs w:val="28"/>
              </w:rPr>
            </w:pPr>
            <w:r w:rsidDel="00000000" w:rsidR="00000000" w:rsidRPr="00000000">
              <w:rPr>
                <w:rFonts w:ascii="Century Gothic" w:cs="Century Gothic" w:eastAsia="Century Gothic" w:hAnsi="Century Gothic"/>
                <w:color w:val="24262b"/>
                <w:sz w:val="28"/>
                <w:szCs w:val="28"/>
                <w:rtl w:val="0"/>
              </w:rPr>
              <w:t xml:space="preserve">Carmine Iemmino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Century Gothic" w:cs="Century Gothic" w:eastAsia="Century Gothic" w:hAnsi="Century Gothic"/>
                <w:color w:val="24262b"/>
                <w:sz w:val="28"/>
                <w:szCs w:val="28"/>
              </w:rPr>
            </w:pPr>
            <w:r w:rsidDel="00000000" w:rsidR="00000000" w:rsidRPr="00000000">
              <w:rPr>
                <w:rFonts w:ascii="Century Gothic" w:cs="Century Gothic" w:eastAsia="Century Gothic" w:hAnsi="Century Gothic"/>
                <w:color w:val="24262b"/>
                <w:sz w:val="28"/>
                <w:szCs w:val="28"/>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Century Gothic" w:cs="Century Gothic" w:eastAsia="Century Gothic" w:hAnsi="Century Gothic"/>
                <w:b w:val="1"/>
                <w:color w:val="24262b"/>
                <w:sz w:val="28"/>
                <w:szCs w:val="28"/>
              </w:rPr>
            </w:pPr>
            <w:r w:rsidDel="00000000" w:rsidR="00000000" w:rsidRPr="00000000">
              <w:rPr>
                <w:rFonts w:ascii="Century Gothic" w:cs="Century Gothic" w:eastAsia="Century Gothic" w:hAnsi="Century Gothic"/>
                <w:b w:val="1"/>
                <w:color w:val="24262b"/>
                <w:sz w:val="28"/>
                <w:szCs w:val="28"/>
                <w:rtl w:val="0"/>
              </w:rPr>
              <w:t xml:space="preserve">CI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Century Gothic" w:cs="Century Gothic" w:eastAsia="Century Gothic" w:hAnsi="Century Gothic"/>
                <w:color w:val="24262b"/>
                <w:sz w:val="28"/>
                <w:szCs w:val="28"/>
              </w:rPr>
            </w:pPr>
            <w:r w:rsidDel="00000000" w:rsidR="00000000" w:rsidRPr="00000000">
              <w:rPr>
                <w:rFonts w:ascii="Century Gothic" w:cs="Century Gothic" w:eastAsia="Century Gothic" w:hAnsi="Century Gothic"/>
                <w:color w:val="24262b"/>
                <w:sz w:val="28"/>
                <w:szCs w:val="28"/>
                <w:rtl w:val="0"/>
              </w:rPr>
              <w:t xml:space="preserve">Andrea Vitolo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Century Gothic" w:cs="Century Gothic" w:eastAsia="Century Gothic" w:hAnsi="Century Gothic"/>
                <w:color w:val="24262b"/>
                <w:sz w:val="28"/>
                <w:szCs w:val="28"/>
              </w:rPr>
            </w:pPr>
            <w:r w:rsidDel="00000000" w:rsidR="00000000" w:rsidRPr="00000000">
              <w:rPr>
                <w:rFonts w:ascii="Century Gothic" w:cs="Century Gothic" w:eastAsia="Century Gothic" w:hAnsi="Century Gothic"/>
                <w:color w:val="24262b"/>
                <w:sz w:val="28"/>
                <w:szCs w:val="28"/>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Century Gothic" w:cs="Century Gothic" w:eastAsia="Century Gothic" w:hAnsi="Century Gothic"/>
                <w:b w:val="1"/>
                <w:color w:val="24262b"/>
                <w:sz w:val="28"/>
                <w:szCs w:val="28"/>
              </w:rPr>
            </w:pPr>
            <w:r w:rsidDel="00000000" w:rsidR="00000000" w:rsidRPr="00000000">
              <w:rPr>
                <w:rFonts w:ascii="Century Gothic" w:cs="Century Gothic" w:eastAsia="Century Gothic" w:hAnsi="Century Gothic"/>
                <w:b w:val="1"/>
                <w:color w:val="24262b"/>
                <w:sz w:val="28"/>
                <w:szCs w:val="28"/>
                <w:rtl w:val="0"/>
              </w:rPr>
              <w:t xml:space="preserve">AV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Century Gothic" w:cs="Century Gothic" w:eastAsia="Century Gothic" w:hAnsi="Century Gothic"/>
                <w:color w:val="24262b"/>
                <w:sz w:val="28"/>
                <w:szCs w:val="28"/>
              </w:rPr>
            </w:pPr>
            <w:r w:rsidDel="00000000" w:rsidR="00000000" w:rsidRPr="00000000">
              <w:rPr>
                <w:rFonts w:ascii="Century Gothic" w:cs="Century Gothic" w:eastAsia="Century Gothic" w:hAnsi="Century Gothic"/>
                <w:color w:val="24262b"/>
                <w:sz w:val="28"/>
                <w:szCs w:val="28"/>
                <w:rtl w:val="0"/>
              </w:rPr>
              <w:t xml:space="preserve">Carmine Pio Nardo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Century Gothic" w:cs="Century Gothic" w:eastAsia="Century Gothic" w:hAnsi="Century Gothic"/>
                <w:color w:val="24262b"/>
                <w:sz w:val="28"/>
                <w:szCs w:val="28"/>
              </w:rPr>
            </w:pPr>
            <w:r w:rsidDel="00000000" w:rsidR="00000000" w:rsidRPr="00000000">
              <w:rPr>
                <w:rFonts w:ascii="Century Gothic" w:cs="Century Gothic" w:eastAsia="Century Gothic" w:hAnsi="Century Gothic"/>
                <w:color w:val="24262b"/>
                <w:sz w:val="28"/>
                <w:szCs w:val="28"/>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Century Gothic" w:cs="Century Gothic" w:eastAsia="Century Gothic" w:hAnsi="Century Gothic"/>
                <w:b w:val="1"/>
                <w:color w:val="24262b"/>
                <w:sz w:val="28"/>
                <w:szCs w:val="28"/>
              </w:rPr>
            </w:pPr>
            <w:r w:rsidDel="00000000" w:rsidR="00000000" w:rsidRPr="00000000">
              <w:rPr>
                <w:rFonts w:ascii="Century Gothic" w:cs="Century Gothic" w:eastAsia="Century Gothic" w:hAnsi="Century Gothic"/>
                <w:b w:val="1"/>
                <w:color w:val="24262b"/>
                <w:sz w:val="28"/>
                <w:szCs w:val="28"/>
                <w:rtl w:val="0"/>
              </w:rPr>
              <w:t xml:space="preserve">CPN</w:t>
            </w:r>
          </w:p>
        </w:tc>
      </w:tr>
    </w:tbl>
    <w:p w:rsidR="00000000" w:rsidDel="00000000" w:rsidP="00000000" w:rsidRDefault="00000000" w:rsidRPr="00000000" w14:paraId="00000026">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27">
      <w:pPr>
        <w:pStyle w:val="Heading1"/>
        <w:spacing w:after="240" w:before="240" w:line="276" w:lineRule="auto"/>
        <w:rPr>
          <w:rFonts w:ascii="Century Gothic" w:cs="Century Gothic" w:eastAsia="Century Gothic" w:hAnsi="Century Gothic"/>
          <w:b w:val="1"/>
          <w:color w:val="24262b"/>
          <w:sz w:val="32"/>
          <w:szCs w:val="32"/>
        </w:rPr>
      </w:pPr>
      <w:bookmarkStart w:colFirst="0" w:colLast="0" w:name="_f2tvtk16f0s" w:id="5"/>
      <w:bookmarkEnd w:id="5"/>
      <w:r w:rsidDel="00000000" w:rsidR="00000000" w:rsidRPr="00000000">
        <w:rPr>
          <w:rtl w:val="0"/>
        </w:rPr>
      </w:r>
    </w:p>
    <w:p w:rsidR="00000000" w:rsidDel="00000000" w:rsidP="00000000" w:rsidRDefault="00000000" w:rsidRPr="00000000" w14:paraId="00000028">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29">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2A">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2B">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2C">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2D">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2E">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2F">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30">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31">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32">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33">
      <w:pPr>
        <w:spacing w:after="160" w:line="259" w:lineRule="auto"/>
        <w:rPr>
          <w:rFonts w:ascii="Century Gothic" w:cs="Century Gothic" w:eastAsia="Century Gothic" w:hAnsi="Century Gothic"/>
          <w:sz w:val="26"/>
          <w:szCs w:val="26"/>
        </w:rPr>
      </w:pPr>
      <w:r w:rsidDel="00000000" w:rsidR="00000000" w:rsidRPr="00000000">
        <w:rPr>
          <w:rtl w:val="0"/>
        </w:rPr>
      </w:r>
    </w:p>
    <w:p w:rsidR="00000000" w:rsidDel="00000000" w:rsidP="00000000" w:rsidRDefault="00000000" w:rsidRPr="00000000" w14:paraId="00000034">
      <w:pPr>
        <w:pStyle w:val="Heading1"/>
        <w:spacing w:after="240" w:before="240" w:line="276" w:lineRule="auto"/>
        <w:rPr>
          <w:rFonts w:ascii="Century Gothic" w:cs="Century Gothic" w:eastAsia="Century Gothic" w:hAnsi="Century Gothic"/>
          <w:b w:val="1"/>
          <w:color w:val="24262b"/>
          <w:sz w:val="32"/>
          <w:szCs w:val="32"/>
        </w:rPr>
      </w:pPr>
      <w:bookmarkStart w:colFirst="0" w:colLast="0" w:name="_wgnrfbaokpl0" w:id="6"/>
      <w:bookmarkEnd w:id="6"/>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spacing w:after="240" w:before="240" w:line="276" w:lineRule="auto"/>
        <w:rPr>
          <w:rFonts w:ascii="Century Gothic" w:cs="Century Gothic" w:eastAsia="Century Gothic" w:hAnsi="Century Gothic"/>
          <w:b w:val="1"/>
          <w:color w:val="24262b"/>
          <w:sz w:val="32"/>
          <w:szCs w:val="32"/>
        </w:rPr>
      </w:pPr>
      <w:bookmarkStart w:colFirst="0" w:colLast="0" w:name="_k19etdfglk5j" w:id="7"/>
      <w:bookmarkEnd w:id="7"/>
      <w:r w:rsidDel="00000000" w:rsidR="00000000" w:rsidRPr="00000000">
        <w:rPr>
          <w:rFonts w:ascii="Century Gothic" w:cs="Century Gothic" w:eastAsia="Century Gothic" w:hAnsi="Century Gothic"/>
          <w:b w:val="1"/>
          <w:color w:val="24262b"/>
          <w:sz w:val="32"/>
          <w:szCs w:val="32"/>
          <w:rtl w:val="0"/>
        </w:rPr>
        <w:t xml:space="preserve">Revision History</w:t>
      </w:r>
    </w:p>
    <w:tbl>
      <w:tblPr>
        <w:tblStyle w:val="Table4"/>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1635"/>
        <w:gridCol w:w="3135"/>
        <w:gridCol w:w="2310"/>
        <w:tblGridChange w:id="0">
          <w:tblGrid>
            <w:gridCol w:w="2355"/>
            <w:gridCol w:w="1635"/>
            <w:gridCol w:w="3135"/>
            <w:gridCol w:w="231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e91e63" w:val="clear"/>
            <w:tcMar>
              <w:top w:w="100.0" w:type="dxa"/>
              <w:left w:w="100.0" w:type="dxa"/>
              <w:bottom w:w="100.0" w:type="dxa"/>
              <w:right w:w="100.0" w:type="dxa"/>
            </w:tcMar>
            <w:vAlign w:val="top"/>
          </w:tcPr>
          <w:p w:rsidR="00000000" w:rsidDel="00000000" w:rsidP="00000000" w:rsidRDefault="00000000" w:rsidRPr="00000000" w14:paraId="00000037">
            <w:pPr>
              <w:spacing w:before="240" w:line="276" w:lineRule="auto"/>
              <w:jc w:val="center"/>
              <w:rPr>
                <w:rFonts w:ascii="Century Gothic" w:cs="Century Gothic" w:eastAsia="Century Gothic" w:hAnsi="Century Gothic"/>
                <w:color w:val="24262b"/>
                <w:sz w:val="26"/>
                <w:szCs w:val="26"/>
              </w:rPr>
            </w:pPr>
            <w:r w:rsidDel="00000000" w:rsidR="00000000" w:rsidRPr="00000000">
              <w:rPr>
                <w:rFonts w:ascii="Century Gothic" w:cs="Century Gothic" w:eastAsia="Century Gothic" w:hAnsi="Century Gothic"/>
                <w:color w:val="24262b"/>
                <w:sz w:val="26"/>
                <w:szCs w:val="26"/>
                <w:rtl w:val="0"/>
              </w:rPr>
              <w:t xml:space="preserve">Data</w:t>
            </w:r>
          </w:p>
        </w:tc>
        <w:tc>
          <w:tcPr>
            <w:tcBorders>
              <w:top w:color="000000" w:space="0" w:sz="8" w:val="single"/>
              <w:left w:color="000000" w:space="0" w:sz="8" w:val="single"/>
              <w:bottom w:color="000000" w:space="0" w:sz="8" w:val="single"/>
              <w:right w:color="000000" w:space="0" w:sz="8" w:val="single"/>
            </w:tcBorders>
            <w:shd w:fill="e91e63" w:val="clear"/>
            <w:tcMar>
              <w:top w:w="100.0" w:type="dxa"/>
              <w:left w:w="100.0" w:type="dxa"/>
              <w:bottom w:w="100.0" w:type="dxa"/>
              <w:right w:w="100.0" w:type="dxa"/>
            </w:tcMar>
            <w:vAlign w:val="top"/>
          </w:tcPr>
          <w:p w:rsidR="00000000" w:rsidDel="00000000" w:rsidP="00000000" w:rsidRDefault="00000000" w:rsidRPr="00000000" w14:paraId="00000038">
            <w:pPr>
              <w:spacing w:before="240" w:line="276" w:lineRule="auto"/>
              <w:jc w:val="center"/>
              <w:rPr>
                <w:rFonts w:ascii="Century Gothic" w:cs="Century Gothic" w:eastAsia="Century Gothic" w:hAnsi="Century Gothic"/>
                <w:color w:val="24262b"/>
                <w:sz w:val="26"/>
                <w:szCs w:val="26"/>
              </w:rPr>
            </w:pPr>
            <w:r w:rsidDel="00000000" w:rsidR="00000000" w:rsidRPr="00000000">
              <w:rPr>
                <w:rFonts w:ascii="Century Gothic" w:cs="Century Gothic" w:eastAsia="Century Gothic" w:hAnsi="Century Gothic"/>
                <w:color w:val="24262b"/>
                <w:sz w:val="26"/>
                <w:szCs w:val="26"/>
                <w:rtl w:val="0"/>
              </w:rPr>
              <w:t xml:space="preserve">Versione</w:t>
            </w:r>
          </w:p>
        </w:tc>
        <w:tc>
          <w:tcPr>
            <w:tcBorders>
              <w:top w:color="000000" w:space="0" w:sz="8" w:val="single"/>
              <w:left w:color="000000" w:space="0" w:sz="8" w:val="single"/>
              <w:bottom w:color="000000" w:space="0" w:sz="8" w:val="single"/>
              <w:right w:color="000000" w:space="0" w:sz="8" w:val="single"/>
            </w:tcBorders>
            <w:shd w:fill="e91e63" w:val="clear"/>
            <w:tcMar>
              <w:top w:w="100.0" w:type="dxa"/>
              <w:left w:w="100.0" w:type="dxa"/>
              <w:bottom w:w="100.0" w:type="dxa"/>
              <w:right w:w="100.0" w:type="dxa"/>
            </w:tcMar>
            <w:vAlign w:val="top"/>
          </w:tcPr>
          <w:p w:rsidR="00000000" w:rsidDel="00000000" w:rsidP="00000000" w:rsidRDefault="00000000" w:rsidRPr="00000000" w14:paraId="00000039">
            <w:pPr>
              <w:spacing w:before="240" w:line="276" w:lineRule="auto"/>
              <w:jc w:val="center"/>
              <w:rPr>
                <w:rFonts w:ascii="Century Gothic" w:cs="Century Gothic" w:eastAsia="Century Gothic" w:hAnsi="Century Gothic"/>
                <w:color w:val="24262b"/>
                <w:sz w:val="26"/>
                <w:szCs w:val="26"/>
              </w:rPr>
            </w:pPr>
            <w:r w:rsidDel="00000000" w:rsidR="00000000" w:rsidRPr="00000000">
              <w:rPr>
                <w:rFonts w:ascii="Century Gothic" w:cs="Century Gothic" w:eastAsia="Century Gothic" w:hAnsi="Century Gothic"/>
                <w:color w:val="24262b"/>
                <w:sz w:val="26"/>
                <w:szCs w:val="26"/>
                <w:rtl w:val="0"/>
              </w:rPr>
              <w:t xml:space="preserve">Descrizione</w:t>
            </w:r>
          </w:p>
        </w:tc>
        <w:tc>
          <w:tcPr>
            <w:tcBorders>
              <w:top w:color="000000" w:space="0" w:sz="8" w:val="single"/>
              <w:left w:color="000000" w:space="0" w:sz="8" w:val="single"/>
              <w:bottom w:color="000000" w:space="0" w:sz="8" w:val="single"/>
              <w:right w:color="000000" w:space="0" w:sz="8" w:val="single"/>
            </w:tcBorders>
            <w:shd w:fill="e91e63" w:val="clear"/>
            <w:tcMar>
              <w:top w:w="100.0" w:type="dxa"/>
              <w:left w:w="100.0" w:type="dxa"/>
              <w:bottom w:w="100.0" w:type="dxa"/>
              <w:right w:w="100.0" w:type="dxa"/>
            </w:tcMar>
            <w:vAlign w:val="top"/>
          </w:tcPr>
          <w:p w:rsidR="00000000" w:rsidDel="00000000" w:rsidP="00000000" w:rsidRDefault="00000000" w:rsidRPr="00000000" w14:paraId="0000003A">
            <w:pPr>
              <w:spacing w:before="240" w:line="276" w:lineRule="auto"/>
              <w:jc w:val="center"/>
              <w:rPr>
                <w:rFonts w:ascii="Century Gothic" w:cs="Century Gothic" w:eastAsia="Century Gothic" w:hAnsi="Century Gothic"/>
                <w:color w:val="24262b"/>
                <w:sz w:val="26"/>
                <w:szCs w:val="26"/>
              </w:rPr>
            </w:pPr>
            <w:r w:rsidDel="00000000" w:rsidR="00000000" w:rsidRPr="00000000">
              <w:rPr>
                <w:rFonts w:ascii="Century Gothic" w:cs="Century Gothic" w:eastAsia="Century Gothic" w:hAnsi="Century Gothic"/>
                <w:color w:val="24262b"/>
                <w:sz w:val="26"/>
                <w:szCs w:val="26"/>
                <w:rtl w:val="0"/>
              </w:rPr>
              <w:t xml:space="preserve">Autori</w:t>
            </w:r>
          </w:p>
        </w:tc>
      </w:tr>
      <w:tr>
        <w:trPr>
          <w:cantSplit w:val="0"/>
          <w:trHeight w:val="1475.192871093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B">
            <w:pPr>
              <w:spacing w:before="240" w:line="276" w:lineRule="auto"/>
              <w:jc w:val="center"/>
              <w:rPr>
                <w:rFonts w:ascii="Century Gothic" w:cs="Century Gothic" w:eastAsia="Century Gothic" w:hAnsi="Century Gothic"/>
                <w:color w:val="24262b"/>
                <w:sz w:val="26"/>
                <w:szCs w:val="26"/>
              </w:rPr>
            </w:pPr>
            <w:r w:rsidDel="00000000" w:rsidR="00000000" w:rsidRPr="00000000">
              <w:rPr>
                <w:rFonts w:ascii="Century Gothic" w:cs="Century Gothic" w:eastAsia="Century Gothic" w:hAnsi="Century Gothic"/>
                <w:color w:val="24262b"/>
                <w:sz w:val="26"/>
                <w:szCs w:val="26"/>
                <w:rtl w:val="0"/>
              </w:rPr>
              <w:t xml:space="preserve">18/01/2022</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C">
            <w:pPr>
              <w:spacing w:before="240" w:line="276" w:lineRule="auto"/>
              <w:jc w:val="center"/>
              <w:rPr>
                <w:rFonts w:ascii="Century Gothic" w:cs="Century Gothic" w:eastAsia="Century Gothic" w:hAnsi="Century Gothic"/>
                <w:color w:val="24262b"/>
                <w:sz w:val="26"/>
                <w:szCs w:val="26"/>
              </w:rPr>
            </w:pPr>
            <w:r w:rsidDel="00000000" w:rsidR="00000000" w:rsidRPr="00000000">
              <w:rPr>
                <w:rFonts w:ascii="Century Gothic" w:cs="Century Gothic" w:eastAsia="Century Gothic" w:hAnsi="Century Gothic"/>
                <w:color w:val="24262b"/>
                <w:sz w:val="26"/>
                <w:szCs w:val="26"/>
                <w:rtl w:val="0"/>
              </w:rPr>
              <w:t xml:space="preserve">0.1</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D">
            <w:pPr>
              <w:spacing w:before="240" w:line="276" w:lineRule="auto"/>
              <w:jc w:val="center"/>
              <w:rPr>
                <w:rFonts w:ascii="Century Gothic" w:cs="Century Gothic" w:eastAsia="Century Gothic" w:hAnsi="Century Gothic"/>
                <w:color w:val="24262b"/>
                <w:sz w:val="26"/>
                <w:szCs w:val="26"/>
              </w:rPr>
            </w:pPr>
            <w:r w:rsidDel="00000000" w:rsidR="00000000" w:rsidRPr="00000000">
              <w:rPr>
                <w:rFonts w:ascii="Century Gothic" w:cs="Century Gothic" w:eastAsia="Century Gothic" w:hAnsi="Century Gothic"/>
                <w:color w:val="24262b"/>
                <w:sz w:val="26"/>
                <w:szCs w:val="26"/>
                <w:rtl w:val="0"/>
              </w:rPr>
              <w:t xml:space="preserve">Prima stesura</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E">
            <w:pPr>
              <w:spacing w:before="240" w:line="276" w:lineRule="auto"/>
              <w:jc w:val="center"/>
              <w:rPr>
                <w:rFonts w:ascii="Century Gothic" w:cs="Century Gothic" w:eastAsia="Century Gothic" w:hAnsi="Century Gothic"/>
                <w:b w:val="1"/>
                <w:color w:val="24262b"/>
                <w:sz w:val="26"/>
                <w:szCs w:val="26"/>
              </w:rPr>
            </w:pPr>
            <w:r w:rsidDel="00000000" w:rsidR="00000000" w:rsidRPr="00000000">
              <w:rPr>
                <w:rFonts w:ascii="Century Gothic" w:cs="Century Gothic" w:eastAsia="Century Gothic" w:hAnsi="Century Gothic"/>
                <w:b w:val="1"/>
                <w:color w:val="24262b"/>
                <w:sz w:val="26"/>
                <w:szCs w:val="26"/>
                <w:rtl w:val="0"/>
              </w:rPr>
              <w:t xml:space="preserve">CI, AV, CPN</w:t>
            </w:r>
          </w:p>
        </w:tc>
      </w:tr>
      <w:tr>
        <w:trPr>
          <w:cantSplit w:val="0"/>
          <w:trHeight w:val="1475.192871093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F">
            <w:pPr>
              <w:spacing w:before="240" w:lineRule="auto"/>
              <w:jc w:val="center"/>
              <w:rPr/>
            </w:pPr>
            <w:r w:rsidDel="00000000" w:rsidR="00000000" w:rsidRPr="00000000">
              <w:rPr>
                <w:rtl w:val="0"/>
              </w:rPr>
              <w:t xml:space="preserve">18/01/2022</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0">
            <w:pPr>
              <w:spacing w:before="240" w:lineRule="auto"/>
              <w:jc w:val="cente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1">
            <w:pPr>
              <w:spacing w:before="240" w:lineRule="auto"/>
              <w:jc w:val="center"/>
              <w:rPr/>
            </w:pPr>
            <w:r w:rsidDel="00000000" w:rsidR="00000000" w:rsidRPr="00000000">
              <w:rPr>
                <w:rtl w:val="0"/>
              </w:rPr>
              <w:t xml:space="preserve">Revisione Finale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42">
            <w:pPr>
              <w:spacing w:before="240" w:lineRule="auto"/>
              <w:jc w:val="center"/>
              <w:rPr>
                <w:b w:val="1"/>
              </w:rPr>
            </w:pPr>
            <w:r w:rsidDel="00000000" w:rsidR="00000000" w:rsidRPr="00000000">
              <w:rPr>
                <w:b w:val="1"/>
                <w:rtl w:val="0"/>
              </w:rPr>
              <w:t xml:space="preserve">CI,CPN,AV</w:t>
            </w:r>
          </w:p>
        </w:tc>
      </w:tr>
    </w:tbl>
    <w:p w:rsidR="00000000" w:rsidDel="00000000" w:rsidP="00000000" w:rsidRDefault="00000000" w:rsidRPr="00000000" w14:paraId="00000043">
      <w:pPr>
        <w:spacing w:line="276" w:lineRule="auto"/>
        <w:rPr>
          <w:rFonts w:ascii="Century Gothic" w:cs="Century Gothic" w:eastAsia="Century Gothic" w:hAnsi="Century Gothic"/>
          <w:color w:val="24262b"/>
          <w:sz w:val="26"/>
          <w:szCs w:val="26"/>
        </w:rPr>
      </w:pPr>
      <w:r w:rsidDel="00000000" w:rsidR="00000000" w:rsidRPr="00000000">
        <w:rPr>
          <w:rtl w:val="0"/>
        </w:rPr>
      </w:r>
    </w:p>
    <w:p w:rsidR="00000000" w:rsidDel="00000000" w:rsidP="00000000" w:rsidRDefault="00000000" w:rsidRPr="00000000" w14:paraId="00000044">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5">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6">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7">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8">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9">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A">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B">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C">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D">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E">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4F">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50">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51">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52">
      <w:pPr>
        <w:spacing w:line="276" w:lineRule="auto"/>
        <w:rPr>
          <w:rFonts w:ascii="Century Gothic" w:cs="Century Gothic" w:eastAsia="Century Gothic" w:hAnsi="Century Gothic"/>
          <w:color w:val="24262b"/>
          <w:sz w:val="36"/>
          <w:szCs w:val="36"/>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3">
          <w:pPr>
            <w:tabs>
              <w:tab w:val="right" w:leader="none" w:pos="9025.511811023624"/>
            </w:tabs>
            <w:spacing w:before="80" w:line="240" w:lineRule="auto"/>
            <w:ind w:left="0" w:firstLine="0"/>
            <w:rPr>
              <w:rFonts w:ascii="Century Gothic" w:cs="Century Gothic" w:eastAsia="Century Gothic" w:hAnsi="Century Gothic"/>
              <w:b w:val="1"/>
              <w:i w:val="0"/>
              <w:smallCaps w:val="0"/>
              <w:strike w:val="0"/>
              <w:color w:val="24262b"/>
              <w:sz w:val="18"/>
              <w:szCs w:val="1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3i0hzxcvcs">
            <w:r w:rsidDel="00000000" w:rsidR="00000000" w:rsidRPr="00000000">
              <w:rPr>
                <w:rFonts w:ascii="Century Gothic" w:cs="Century Gothic" w:eastAsia="Century Gothic" w:hAnsi="Century Gothic"/>
                <w:b w:val="1"/>
                <w:i w:val="0"/>
                <w:smallCaps w:val="0"/>
                <w:strike w:val="0"/>
                <w:color w:val="24262b"/>
                <w:sz w:val="18"/>
                <w:szCs w:val="18"/>
                <w:u w:val="none"/>
                <w:shd w:fill="auto" w:val="clear"/>
                <w:vertAlign w:val="baseline"/>
                <w:rtl w:val="0"/>
              </w:rPr>
              <w:t xml:space="preserve">Team members</w:t>
            </w:r>
          </w:hyperlink>
          <w:r w:rsidDel="00000000" w:rsidR="00000000" w:rsidRPr="00000000">
            <w:rPr>
              <w:rFonts w:ascii="Century Gothic" w:cs="Century Gothic" w:eastAsia="Century Gothic" w:hAnsi="Century Gothic"/>
              <w:b w:val="1"/>
              <w:i w:val="0"/>
              <w:smallCaps w:val="0"/>
              <w:strike w:val="0"/>
              <w:color w:val="24262b"/>
              <w:sz w:val="18"/>
              <w:szCs w:val="18"/>
              <w:u w:val="none"/>
              <w:shd w:fill="auto" w:val="clear"/>
              <w:vertAlign w:val="baseline"/>
              <w:rtl w:val="0"/>
            </w:rPr>
            <w:tab/>
          </w:r>
          <w:r w:rsidDel="00000000" w:rsidR="00000000" w:rsidRPr="00000000">
            <w:fldChar w:fldCharType="begin"/>
            <w:instrText xml:space="preserve"> PAGEREF _f3i0hzxcvcs \h </w:instrText>
            <w:fldChar w:fldCharType="separate"/>
          </w:r>
          <w:r w:rsidDel="00000000" w:rsidR="00000000" w:rsidRPr="00000000">
            <w:rPr>
              <w:rFonts w:ascii="Century Gothic" w:cs="Century Gothic" w:eastAsia="Century Gothic" w:hAnsi="Century Gothic"/>
              <w:b w:val="1"/>
              <w:i w:val="0"/>
              <w:smallCaps w:val="0"/>
              <w:strike w:val="0"/>
              <w:color w:val="24262b"/>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025.511811023624"/>
            </w:tabs>
            <w:spacing w:before="200" w:line="240" w:lineRule="auto"/>
            <w:ind w:left="0" w:firstLine="0"/>
            <w:rPr>
              <w:rFonts w:ascii="Century Gothic" w:cs="Century Gothic" w:eastAsia="Century Gothic" w:hAnsi="Century Gothic"/>
              <w:b w:val="1"/>
              <w:i w:val="0"/>
              <w:smallCaps w:val="0"/>
              <w:strike w:val="0"/>
              <w:color w:val="24262b"/>
              <w:sz w:val="18"/>
              <w:szCs w:val="18"/>
              <w:u w:val="none"/>
              <w:shd w:fill="auto" w:val="clear"/>
              <w:vertAlign w:val="baseline"/>
            </w:rPr>
          </w:pPr>
          <w:hyperlink w:anchor="_k19etdfglk5j">
            <w:r w:rsidDel="00000000" w:rsidR="00000000" w:rsidRPr="00000000">
              <w:rPr>
                <w:rFonts w:ascii="Century Gothic" w:cs="Century Gothic" w:eastAsia="Century Gothic" w:hAnsi="Century Gothic"/>
                <w:b w:val="1"/>
                <w:i w:val="0"/>
                <w:smallCaps w:val="0"/>
                <w:strike w:val="0"/>
                <w:color w:val="24262b"/>
                <w:sz w:val="18"/>
                <w:szCs w:val="18"/>
                <w:u w:val="none"/>
                <w:shd w:fill="auto" w:val="clear"/>
                <w:vertAlign w:val="baseline"/>
                <w:rtl w:val="0"/>
              </w:rPr>
              <w:t xml:space="preserve">Revision History</w:t>
            </w:r>
          </w:hyperlink>
          <w:r w:rsidDel="00000000" w:rsidR="00000000" w:rsidRPr="00000000">
            <w:rPr>
              <w:rFonts w:ascii="Century Gothic" w:cs="Century Gothic" w:eastAsia="Century Gothic" w:hAnsi="Century Gothic"/>
              <w:b w:val="1"/>
              <w:i w:val="0"/>
              <w:smallCaps w:val="0"/>
              <w:strike w:val="0"/>
              <w:color w:val="24262b"/>
              <w:sz w:val="18"/>
              <w:szCs w:val="18"/>
              <w:u w:val="none"/>
              <w:shd w:fill="auto" w:val="clear"/>
              <w:vertAlign w:val="baseline"/>
              <w:rtl w:val="0"/>
            </w:rPr>
            <w:tab/>
          </w:r>
          <w:r w:rsidDel="00000000" w:rsidR="00000000" w:rsidRPr="00000000">
            <w:fldChar w:fldCharType="begin"/>
            <w:instrText xml:space="preserve"> PAGEREF _k19etdfglk5j \h </w:instrText>
            <w:fldChar w:fldCharType="separate"/>
          </w:r>
          <w:r w:rsidDel="00000000" w:rsidR="00000000" w:rsidRPr="00000000">
            <w:rPr>
              <w:rFonts w:ascii="Century Gothic" w:cs="Century Gothic" w:eastAsia="Century Gothic" w:hAnsi="Century Gothic"/>
              <w:b w:val="1"/>
              <w:i w:val="0"/>
              <w:smallCaps w:val="0"/>
              <w:strike w:val="0"/>
              <w:color w:val="24262b"/>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25.511811023624"/>
            </w:tabs>
            <w:spacing w:before="200" w:line="240" w:lineRule="auto"/>
            <w:ind w:left="0" w:firstLine="0"/>
            <w:rPr>
              <w:rFonts w:ascii="Century Gothic" w:cs="Century Gothic" w:eastAsia="Century Gothic" w:hAnsi="Century Gothic"/>
              <w:b w:val="1"/>
              <w:i w:val="0"/>
              <w:smallCaps w:val="0"/>
              <w:strike w:val="0"/>
              <w:color w:val="24262b"/>
              <w:sz w:val="18"/>
              <w:szCs w:val="18"/>
              <w:u w:val="none"/>
              <w:shd w:fill="auto" w:val="clear"/>
              <w:vertAlign w:val="baseline"/>
            </w:rPr>
          </w:pPr>
          <w:hyperlink w:anchor="_xzg3sgv5yixn">
            <w:r w:rsidDel="00000000" w:rsidR="00000000" w:rsidRPr="00000000">
              <w:rPr>
                <w:rFonts w:ascii="Century Gothic" w:cs="Century Gothic" w:eastAsia="Century Gothic" w:hAnsi="Century Gothic"/>
                <w:b w:val="1"/>
                <w:i w:val="0"/>
                <w:smallCaps w:val="0"/>
                <w:strike w:val="0"/>
                <w:color w:val="24262b"/>
                <w:sz w:val="18"/>
                <w:szCs w:val="18"/>
                <w:u w:val="none"/>
                <w:shd w:fill="auto" w:val="clear"/>
                <w:vertAlign w:val="baseline"/>
                <w:rtl w:val="0"/>
              </w:rPr>
              <w:t xml:space="preserve">1 Introduzione</w:t>
            </w:r>
          </w:hyperlink>
          <w:r w:rsidDel="00000000" w:rsidR="00000000" w:rsidRPr="00000000">
            <w:rPr>
              <w:rFonts w:ascii="Century Gothic" w:cs="Century Gothic" w:eastAsia="Century Gothic" w:hAnsi="Century Gothic"/>
              <w:b w:val="1"/>
              <w:i w:val="0"/>
              <w:smallCaps w:val="0"/>
              <w:strike w:val="0"/>
              <w:color w:val="24262b"/>
              <w:sz w:val="18"/>
              <w:szCs w:val="18"/>
              <w:u w:val="none"/>
              <w:shd w:fill="auto" w:val="clear"/>
              <w:vertAlign w:val="baseline"/>
              <w:rtl w:val="0"/>
            </w:rPr>
            <w:tab/>
          </w:r>
          <w:r w:rsidDel="00000000" w:rsidR="00000000" w:rsidRPr="00000000">
            <w:fldChar w:fldCharType="begin"/>
            <w:instrText xml:space="preserve"> PAGEREF _xzg3sgv5yixn \h </w:instrText>
            <w:fldChar w:fldCharType="separate"/>
          </w:r>
          <w:r w:rsidDel="00000000" w:rsidR="00000000" w:rsidRPr="00000000">
            <w:rPr>
              <w:rFonts w:ascii="Century Gothic" w:cs="Century Gothic" w:eastAsia="Century Gothic" w:hAnsi="Century Gothic"/>
              <w:b w:val="1"/>
              <w:i w:val="0"/>
              <w:smallCaps w:val="0"/>
              <w:strike w:val="0"/>
              <w:color w:val="24262b"/>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25.511811023624"/>
            </w:tabs>
            <w:spacing w:before="60" w:line="240" w:lineRule="auto"/>
            <w:ind w:left="360" w:firstLine="0"/>
            <w:rPr>
              <w:rFonts w:ascii="Century Gothic" w:cs="Century Gothic" w:eastAsia="Century Gothic" w:hAnsi="Century Gothic"/>
              <w:b w:val="0"/>
              <w:i w:val="0"/>
              <w:smallCaps w:val="0"/>
              <w:strike w:val="0"/>
              <w:color w:val="24262b"/>
              <w:sz w:val="18"/>
              <w:szCs w:val="18"/>
              <w:u w:val="none"/>
              <w:shd w:fill="auto" w:val="clear"/>
              <w:vertAlign w:val="baseline"/>
            </w:rPr>
          </w:pPr>
          <w:hyperlink w:anchor="_gqtvzndok0cp">
            <w:r w:rsidDel="00000000" w:rsidR="00000000" w:rsidRPr="00000000">
              <w:rPr>
                <w:rFonts w:ascii="Century Gothic" w:cs="Century Gothic" w:eastAsia="Century Gothic" w:hAnsi="Century Gothic"/>
                <w:b w:val="0"/>
                <w:i w:val="0"/>
                <w:smallCaps w:val="0"/>
                <w:strike w:val="0"/>
                <w:color w:val="24262b"/>
                <w:sz w:val="18"/>
                <w:szCs w:val="18"/>
                <w:u w:val="none"/>
                <w:shd w:fill="auto" w:val="clear"/>
                <w:vertAlign w:val="baseline"/>
                <w:rtl w:val="0"/>
              </w:rPr>
              <w:t xml:space="preserve">1.1 Scopo del sistema</w:t>
            </w:r>
          </w:hyperlink>
          <w:r w:rsidDel="00000000" w:rsidR="00000000" w:rsidRPr="00000000">
            <w:rPr>
              <w:rFonts w:ascii="Century Gothic" w:cs="Century Gothic" w:eastAsia="Century Gothic" w:hAnsi="Century Gothic"/>
              <w:b w:val="0"/>
              <w:i w:val="0"/>
              <w:smallCaps w:val="0"/>
              <w:strike w:val="0"/>
              <w:color w:val="24262b"/>
              <w:sz w:val="18"/>
              <w:szCs w:val="18"/>
              <w:u w:val="none"/>
              <w:shd w:fill="auto" w:val="clear"/>
              <w:vertAlign w:val="baseline"/>
              <w:rtl w:val="0"/>
            </w:rPr>
            <w:tab/>
          </w:r>
          <w:r w:rsidDel="00000000" w:rsidR="00000000" w:rsidRPr="00000000">
            <w:fldChar w:fldCharType="begin"/>
            <w:instrText xml:space="preserve"> PAGEREF _gqtvzndok0cp \h </w:instrText>
            <w:fldChar w:fldCharType="separate"/>
          </w:r>
          <w:r w:rsidDel="00000000" w:rsidR="00000000" w:rsidRPr="00000000">
            <w:rPr>
              <w:rFonts w:ascii="Century Gothic" w:cs="Century Gothic" w:eastAsia="Century Gothic" w:hAnsi="Century Gothic"/>
              <w:b w:val="0"/>
              <w:i w:val="0"/>
              <w:smallCaps w:val="0"/>
              <w:strike w:val="0"/>
              <w:color w:val="24262b"/>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025.511811023624"/>
            </w:tabs>
            <w:spacing w:before="60" w:line="240" w:lineRule="auto"/>
            <w:ind w:left="360" w:firstLine="0"/>
            <w:rPr>
              <w:sz w:val="18"/>
              <w:szCs w:val="18"/>
            </w:rPr>
          </w:pPr>
          <w:hyperlink w:anchor="_amno96wnxowq">
            <w:r w:rsidDel="00000000" w:rsidR="00000000" w:rsidRPr="00000000">
              <w:rPr>
                <w:sz w:val="18"/>
                <w:szCs w:val="18"/>
                <w:rtl w:val="0"/>
              </w:rPr>
              <w:t xml:space="preserve">1.2 Scopo del documento</w:t>
            </w:r>
          </w:hyperlink>
          <w:r w:rsidDel="00000000" w:rsidR="00000000" w:rsidRPr="00000000">
            <w:rPr>
              <w:sz w:val="18"/>
              <w:szCs w:val="18"/>
              <w:rtl w:val="0"/>
            </w:rPr>
            <w:tab/>
          </w:r>
          <w:r w:rsidDel="00000000" w:rsidR="00000000" w:rsidRPr="00000000">
            <w:fldChar w:fldCharType="begin"/>
            <w:instrText xml:space="preserve"> PAGEREF _amno96wnxowq \h </w:instrText>
            <w:fldChar w:fldCharType="separate"/>
          </w:r>
          <w:r w:rsidDel="00000000" w:rsidR="00000000" w:rsidRPr="00000000">
            <w:rPr>
              <w:sz w:val="18"/>
              <w:szCs w:val="1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025.511811023624"/>
            </w:tabs>
            <w:spacing w:before="60" w:line="240" w:lineRule="auto"/>
            <w:ind w:left="360" w:firstLine="0"/>
            <w:rPr>
              <w:rFonts w:ascii="Century Gothic" w:cs="Century Gothic" w:eastAsia="Century Gothic" w:hAnsi="Century Gothic"/>
              <w:b w:val="0"/>
              <w:i w:val="0"/>
              <w:smallCaps w:val="0"/>
              <w:strike w:val="0"/>
              <w:color w:val="24262b"/>
              <w:sz w:val="18"/>
              <w:szCs w:val="18"/>
              <w:u w:val="none"/>
              <w:shd w:fill="auto" w:val="clear"/>
              <w:vertAlign w:val="baseline"/>
            </w:rPr>
          </w:pPr>
          <w:hyperlink w:anchor="_en6cgrx23ls">
            <w:r w:rsidDel="00000000" w:rsidR="00000000" w:rsidRPr="00000000">
              <w:rPr>
                <w:rFonts w:ascii="Century Gothic" w:cs="Century Gothic" w:eastAsia="Century Gothic" w:hAnsi="Century Gothic"/>
                <w:b w:val="0"/>
                <w:i w:val="0"/>
                <w:smallCaps w:val="0"/>
                <w:strike w:val="0"/>
                <w:color w:val="24262b"/>
                <w:sz w:val="18"/>
                <w:szCs w:val="18"/>
                <w:u w:val="none"/>
                <w:shd w:fill="auto" w:val="clear"/>
                <w:vertAlign w:val="baseline"/>
                <w:rtl w:val="0"/>
              </w:rPr>
              <w:t xml:space="preserve">1.3 Riferimenti</w:t>
            </w:r>
          </w:hyperlink>
          <w:r w:rsidDel="00000000" w:rsidR="00000000" w:rsidRPr="00000000">
            <w:rPr>
              <w:rFonts w:ascii="Century Gothic" w:cs="Century Gothic" w:eastAsia="Century Gothic" w:hAnsi="Century Gothic"/>
              <w:b w:val="0"/>
              <w:i w:val="0"/>
              <w:smallCaps w:val="0"/>
              <w:strike w:val="0"/>
              <w:color w:val="24262b"/>
              <w:sz w:val="18"/>
              <w:szCs w:val="18"/>
              <w:u w:val="none"/>
              <w:shd w:fill="auto" w:val="clear"/>
              <w:vertAlign w:val="baseline"/>
              <w:rtl w:val="0"/>
            </w:rPr>
            <w:tab/>
          </w:r>
          <w:r w:rsidDel="00000000" w:rsidR="00000000" w:rsidRPr="00000000">
            <w:fldChar w:fldCharType="begin"/>
            <w:instrText xml:space="preserve"> PAGEREF _en6cgrx23ls \h </w:instrText>
            <w:fldChar w:fldCharType="separate"/>
          </w:r>
          <w:r w:rsidDel="00000000" w:rsidR="00000000" w:rsidRPr="00000000">
            <w:rPr>
              <w:rFonts w:ascii="Century Gothic" w:cs="Century Gothic" w:eastAsia="Century Gothic" w:hAnsi="Century Gothic"/>
              <w:b w:val="0"/>
              <w:i w:val="0"/>
              <w:smallCaps w:val="0"/>
              <w:strike w:val="0"/>
              <w:color w:val="24262b"/>
              <w:sz w:val="18"/>
              <w:szCs w:val="1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025.511811023624"/>
            </w:tabs>
            <w:spacing w:before="200" w:line="240" w:lineRule="auto"/>
            <w:ind w:left="0" w:firstLine="0"/>
            <w:rPr>
              <w:sz w:val="18"/>
              <w:szCs w:val="18"/>
            </w:rPr>
          </w:pPr>
          <w:hyperlink w:anchor="_6elfy5j2a60v">
            <w:r w:rsidDel="00000000" w:rsidR="00000000" w:rsidRPr="00000000">
              <w:rPr>
                <w:b w:val="1"/>
                <w:sz w:val="18"/>
                <w:szCs w:val="18"/>
                <w:rtl w:val="0"/>
              </w:rPr>
              <w:t xml:space="preserve">2 Requisiti</w:t>
            </w:r>
          </w:hyperlink>
          <w:r w:rsidDel="00000000" w:rsidR="00000000" w:rsidRPr="00000000">
            <w:rPr>
              <w:b w:val="1"/>
              <w:sz w:val="18"/>
              <w:szCs w:val="18"/>
              <w:rtl w:val="0"/>
            </w:rPr>
            <w:tab/>
          </w:r>
          <w:r w:rsidDel="00000000" w:rsidR="00000000" w:rsidRPr="00000000">
            <w:fldChar w:fldCharType="begin"/>
            <w:instrText xml:space="preserve"> PAGEREF _6elfy5j2a60v \h </w:instrText>
            <w:fldChar w:fldCharType="separate"/>
          </w:r>
          <w:r w:rsidDel="00000000" w:rsidR="00000000" w:rsidRPr="00000000">
            <w:rPr>
              <w:b w:val="1"/>
              <w:sz w:val="18"/>
              <w:szCs w:val="18"/>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025.511811023624"/>
            </w:tabs>
            <w:spacing w:before="60" w:line="240" w:lineRule="auto"/>
            <w:ind w:left="360" w:firstLine="0"/>
            <w:rPr>
              <w:sz w:val="18"/>
              <w:szCs w:val="18"/>
            </w:rPr>
          </w:pPr>
          <w:hyperlink w:anchor="_7oj42argerp1">
            <w:r w:rsidDel="00000000" w:rsidR="00000000" w:rsidRPr="00000000">
              <w:rPr>
                <w:sz w:val="18"/>
                <w:szCs w:val="18"/>
                <w:rtl w:val="0"/>
              </w:rPr>
              <w:t xml:space="preserve">Registrazione Videogiocatore</w:t>
            </w:r>
          </w:hyperlink>
          <w:r w:rsidDel="00000000" w:rsidR="00000000" w:rsidRPr="00000000">
            <w:rPr>
              <w:sz w:val="18"/>
              <w:szCs w:val="18"/>
              <w:rtl w:val="0"/>
            </w:rPr>
            <w:tab/>
          </w:r>
          <w:r w:rsidDel="00000000" w:rsidR="00000000" w:rsidRPr="00000000">
            <w:fldChar w:fldCharType="begin"/>
            <w:instrText xml:space="preserve"> PAGEREF _7oj42argerp1 \h </w:instrText>
            <w:fldChar w:fldCharType="separate"/>
          </w:r>
          <w:r w:rsidDel="00000000" w:rsidR="00000000" w:rsidRPr="00000000">
            <w:rPr>
              <w:sz w:val="18"/>
              <w:szCs w:val="18"/>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025.511811023624"/>
            </w:tabs>
            <w:spacing w:before="60" w:line="240" w:lineRule="auto"/>
            <w:ind w:left="360" w:firstLine="0"/>
            <w:rPr>
              <w:sz w:val="18"/>
              <w:szCs w:val="18"/>
            </w:rPr>
          </w:pPr>
          <w:hyperlink w:anchor="_8jfrqw65yzmr">
            <w:r w:rsidDel="00000000" w:rsidR="00000000" w:rsidRPr="00000000">
              <w:rPr>
                <w:sz w:val="18"/>
                <w:szCs w:val="18"/>
                <w:rtl w:val="0"/>
              </w:rPr>
              <w:t xml:space="preserve">Commento</w:t>
            </w:r>
          </w:hyperlink>
          <w:r w:rsidDel="00000000" w:rsidR="00000000" w:rsidRPr="00000000">
            <w:rPr>
              <w:sz w:val="18"/>
              <w:szCs w:val="18"/>
              <w:rtl w:val="0"/>
            </w:rPr>
            <w:tab/>
          </w:r>
          <w:r w:rsidDel="00000000" w:rsidR="00000000" w:rsidRPr="00000000">
            <w:fldChar w:fldCharType="begin"/>
            <w:instrText xml:space="preserve"> PAGEREF _8jfrqw65yzmr \h </w:instrText>
            <w:fldChar w:fldCharType="separate"/>
          </w:r>
          <w:r w:rsidDel="00000000" w:rsidR="00000000" w:rsidRPr="00000000">
            <w:rPr>
              <w:sz w:val="18"/>
              <w:szCs w:val="1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025.511811023624"/>
            </w:tabs>
            <w:spacing w:before="60" w:line="240" w:lineRule="auto"/>
            <w:ind w:left="360" w:firstLine="0"/>
            <w:rPr>
              <w:sz w:val="18"/>
              <w:szCs w:val="18"/>
            </w:rPr>
          </w:pPr>
          <w:hyperlink w:anchor="_kfzoi3rnpawx">
            <w:r w:rsidDel="00000000" w:rsidR="00000000" w:rsidRPr="00000000">
              <w:rPr>
                <w:sz w:val="18"/>
                <w:szCs w:val="18"/>
                <w:rtl w:val="0"/>
              </w:rPr>
              <w:t xml:space="preserve">Segnalazione</w:t>
            </w:r>
          </w:hyperlink>
          <w:r w:rsidDel="00000000" w:rsidR="00000000" w:rsidRPr="00000000">
            <w:rPr>
              <w:sz w:val="18"/>
              <w:szCs w:val="18"/>
              <w:rtl w:val="0"/>
            </w:rPr>
            <w:tab/>
          </w:r>
          <w:r w:rsidDel="00000000" w:rsidR="00000000" w:rsidRPr="00000000">
            <w:fldChar w:fldCharType="begin"/>
            <w:instrText xml:space="preserve"> PAGEREF _kfzoi3rnpawx \h </w:instrText>
            <w:fldChar w:fldCharType="separate"/>
          </w:r>
          <w:r w:rsidDel="00000000" w:rsidR="00000000" w:rsidRPr="00000000">
            <w:rPr>
              <w:sz w:val="18"/>
              <w:szCs w:val="1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025.511811023624"/>
            </w:tabs>
            <w:spacing w:before="60" w:line="240" w:lineRule="auto"/>
            <w:ind w:left="360" w:firstLine="0"/>
            <w:rPr>
              <w:sz w:val="18"/>
              <w:szCs w:val="18"/>
            </w:rPr>
          </w:pPr>
          <w:hyperlink w:anchor="_ggko7xv5grne">
            <w:r w:rsidDel="00000000" w:rsidR="00000000" w:rsidRPr="00000000">
              <w:rPr>
                <w:sz w:val="18"/>
                <w:szCs w:val="18"/>
                <w:rtl w:val="0"/>
              </w:rPr>
              <w:t xml:space="preserve">Inserimento voto</w:t>
            </w:r>
          </w:hyperlink>
          <w:r w:rsidDel="00000000" w:rsidR="00000000" w:rsidRPr="00000000">
            <w:rPr>
              <w:sz w:val="18"/>
              <w:szCs w:val="18"/>
              <w:rtl w:val="0"/>
            </w:rPr>
            <w:tab/>
          </w:r>
          <w:r w:rsidDel="00000000" w:rsidR="00000000" w:rsidRPr="00000000">
            <w:fldChar w:fldCharType="begin"/>
            <w:instrText xml:space="preserve"> PAGEREF _ggko7xv5grne \h </w:instrText>
            <w:fldChar w:fldCharType="separate"/>
          </w:r>
          <w:r w:rsidDel="00000000" w:rsidR="00000000" w:rsidRPr="00000000">
            <w:rPr>
              <w:sz w:val="18"/>
              <w:szCs w:val="18"/>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025.511811023624"/>
            </w:tabs>
            <w:spacing w:before="60" w:line="240" w:lineRule="auto"/>
            <w:ind w:left="360" w:firstLine="0"/>
            <w:rPr>
              <w:sz w:val="18"/>
              <w:szCs w:val="18"/>
            </w:rPr>
          </w:pPr>
          <w:hyperlink w:anchor="_m1wqau97d99f">
            <w:r w:rsidDel="00000000" w:rsidR="00000000" w:rsidRPr="00000000">
              <w:rPr>
                <w:sz w:val="18"/>
                <w:szCs w:val="18"/>
                <w:rtl w:val="0"/>
              </w:rPr>
              <w:t xml:space="preserve">Inserimento metodo di pagamento durante l’ordine</w:t>
            </w:r>
          </w:hyperlink>
          <w:r w:rsidDel="00000000" w:rsidR="00000000" w:rsidRPr="00000000">
            <w:rPr>
              <w:sz w:val="18"/>
              <w:szCs w:val="18"/>
              <w:rtl w:val="0"/>
            </w:rPr>
            <w:tab/>
          </w:r>
          <w:r w:rsidDel="00000000" w:rsidR="00000000" w:rsidRPr="00000000">
            <w:fldChar w:fldCharType="begin"/>
            <w:instrText xml:space="preserve"> PAGEREF _m1wqau97d99f \h </w:instrText>
            <w:fldChar w:fldCharType="separate"/>
          </w:r>
          <w:r w:rsidDel="00000000" w:rsidR="00000000" w:rsidRPr="00000000">
            <w:rPr>
              <w:sz w:val="18"/>
              <w:szCs w:val="18"/>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025.511811023624"/>
            </w:tabs>
            <w:spacing w:before="60" w:line="240" w:lineRule="auto"/>
            <w:ind w:left="360" w:firstLine="0"/>
            <w:rPr>
              <w:sz w:val="18"/>
              <w:szCs w:val="18"/>
            </w:rPr>
          </w:pPr>
          <w:hyperlink w:anchor="_b9jp8ntb6uq6">
            <w:r w:rsidDel="00000000" w:rsidR="00000000" w:rsidRPr="00000000">
              <w:rPr>
                <w:sz w:val="18"/>
                <w:szCs w:val="18"/>
                <w:rtl w:val="0"/>
              </w:rPr>
              <w:t xml:space="preserve">Inserimento recensione</w:t>
            </w:r>
          </w:hyperlink>
          <w:r w:rsidDel="00000000" w:rsidR="00000000" w:rsidRPr="00000000">
            <w:rPr>
              <w:sz w:val="18"/>
              <w:szCs w:val="18"/>
              <w:rtl w:val="0"/>
            </w:rPr>
            <w:tab/>
          </w:r>
          <w:r w:rsidDel="00000000" w:rsidR="00000000" w:rsidRPr="00000000">
            <w:fldChar w:fldCharType="begin"/>
            <w:instrText xml:space="preserve"> PAGEREF _b9jp8ntb6uq6 \h </w:instrText>
            <w:fldChar w:fldCharType="separate"/>
          </w:r>
          <w:r w:rsidDel="00000000" w:rsidR="00000000" w:rsidRPr="00000000">
            <w:rPr>
              <w:sz w:val="18"/>
              <w:szCs w:val="18"/>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025.511811023624"/>
            </w:tabs>
            <w:spacing w:after="80" w:before="60" w:line="240" w:lineRule="auto"/>
            <w:ind w:left="360" w:firstLine="0"/>
            <w:rPr>
              <w:sz w:val="18"/>
              <w:szCs w:val="18"/>
            </w:rPr>
          </w:pPr>
          <w:hyperlink w:anchor="_njimrs81goyb">
            <w:r w:rsidDel="00000000" w:rsidR="00000000" w:rsidRPr="00000000">
              <w:rPr>
                <w:sz w:val="18"/>
                <w:szCs w:val="18"/>
                <w:rtl w:val="0"/>
              </w:rPr>
              <w:t xml:space="preserve">Modifica Prodotti</w:t>
            </w:r>
          </w:hyperlink>
          <w:r w:rsidDel="00000000" w:rsidR="00000000" w:rsidRPr="00000000">
            <w:rPr>
              <w:sz w:val="18"/>
              <w:szCs w:val="18"/>
              <w:rtl w:val="0"/>
            </w:rPr>
            <w:tab/>
          </w:r>
          <w:r w:rsidDel="00000000" w:rsidR="00000000" w:rsidRPr="00000000">
            <w:fldChar w:fldCharType="begin"/>
            <w:instrText xml:space="preserve"> PAGEREF _njimrs81goyb \h </w:instrText>
            <w:fldChar w:fldCharType="separate"/>
          </w:r>
          <w:r w:rsidDel="00000000" w:rsidR="00000000" w:rsidRPr="00000000">
            <w:rPr>
              <w:sz w:val="18"/>
              <w:szCs w:val="18"/>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rFonts w:ascii="Century Gothic" w:cs="Century Gothic" w:eastAsia="Century Gothic" w:hAnsi="Century Gothic"/>
          <w:color w:val="24262b"/>
          <w:sz w:val="18"/>
          <w:szCs w:val="18"/>
          <w:u w:val="single"/>
        </w:rPr>
      </w:pPr>
      <w:r w:rsidDel="00000000" w:rsidR="00000000" w:rsidRPr="00000000">
        <w:rPr>
          <w:rtl w:val="0"/>
        </w:rPr>
      </w:r>
    </w:p>
    <w:p w:rsidR="00000000" w:rsidDel="00000000" w:rsidP="00000000" w:rsidRDefault="00000000" w:rsidRPr="00000000" w14:paraId="00000062">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3">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4">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5">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6">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7">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8">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9">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A">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B">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C">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D">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E">
      <w:pPr>
        <w:rPr>
          <w:rFonts w:ascii="Century Gothic" w:cs="Century Gothic" w:eastAsia="Century Gothic" w:hAnsi="Century Gothic"/>
          <w:color w:val="24262b"/>
          <w:sz w:val="36"/>
          <w:szCs w:val="36"/>
          <w:u w:val="single"/>
        </w:rPr>
      </w:pPr>
      <w:r w:rsidDel="00000000" w:rsidR="00000000" w:rsidRPr="00000000">
        <w:rPr>
          <w:rtl w:val="0"/>
        </w:rPr>
      </w:r>
    </w:p>
    <w:p w:rsidR="00000000" w:rsidDel="00000000" w:rsidP="00000000" w:rsidRDefault="00000000" w:rsidRPr="00000000" w14:paraId="0000006F">
      <w:pPr>
        <w:pStyle w:val="Heading1"/>
        <w:rPr/>
      </w:pPr>
      <w:bookmarkStart w:colFirst="0" w:colLast="0" w:name="_xzg3sgv5yixn" w:id="8"/>
      <w:bookmarkEnd w:id="8"/>
      <w:r w:rsidDel="00000000" w:rsidR="00000000" w:rsidRPr="00000000">
        <w:rPr>
          <w:rtl w:val="0"/>
        </w:rPr>
        <w:t xml:space="preserve">1 Introduzione</w:t>
      </w:r>
    </w:p>
    <w:p w:rsidR="00000000" w:rsidDel="00000000" w:rsidP="00000000" w:rsidRDefault="00000000" w:rsidRPr="00000000" w14:paraId="00000070">
      <w:pPr>
        <w:pStyle w:val="Heading2"/>
        <w:rPr/>
      </w:pPr>
      <w:bookmarkStart w:colFirst="0" w:colLast="0" w:name="_gqtvzndok0cp" w:id="9"/>
      <w:bookmarkEnd w:id="9"/>
      <w:r w:rsidDel="00000000" w:rsidR="00000000" w:rsidRPr="00000000">
        <w:rPr>
          <w:rtl w:val="0"/>
        </w:rPr>
        <w:t xml:space="preserve">1.1 Scopo del sistema</w:t>
      </w:r>
    </w:p>
    <w:p w:rsidR="00000000" w:rsidDel="00000000" w:rsidP="00000000" w:rsidRDefault="00000000" w:rsidRPr="00000000" w14:paraId="00000071">
      <w:pPr>
        <w:pStyle w:val="Title"/>
        <w:rPr/>
      </w:pPr>
      <w:bookmarkStart w:colFirst="0" w:colLast="0" w:name="_l85pt65zl227" w:id="10"/>
      <w:bookmarkEnd w:id="10"/>
      <w:r w:rsidDel="00000000" w:rsidR="00000000" w:rsidRPr="00000000">
        <w:rPr>
          <w:rtl w:val="0"/>
        </w:rPr>
      </w:r>
    </w:p>
    <w:p w:rsidR="00000000" w:rsidDel="00000000" w:rsidP="00000000" w:rsidRDefault="00000000" w:rsidRPr="00000000" w14:paraId="00000072">
      <w:pPr>
        <w:pStyle w:val="Title"/>
        <w:rPr>
          <w:color w:val="000000"/>
        </w:rPr>
      </w:pPr>
      <w:bookmarkStart w:colFirst="0" w:colLast="0" w:name="_n6cnwswzt222" w:id="11"/>
      <w:bookmarkEnd w:id="11"/>
      <w:r w:rsidDel="00000000" w:rsidR="00000000" w:rsidRPr="00000000">
        <w:rPr>
          <w:rtl w:val="0"/>
        </w:rPr>
        <w:t xml:space="preserve">RojinaReview si propone di </w:t>
      </w:r>
      <w:r w:rsidDel="00000000" w:rsidR="00000000" w:rsidRPr="00000000">
        <w:rPr>
          <w:color w:val="000000"/>
          <w:rtl w:val="0"/>
        </w:rPr>
        <w:t xml:space="preserve">fornire ai videogiocatori un luogo in cui poter leggere, commentare notizie e recensioni riguardanti i propri videogiochi preferiti e acquistare merchandising relativo ad essi; e inoltre di poter esprimere un proprio voto personale ad un videogioco giocato</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rPr/>
      </w:pPr>
      <w:bookmarkStart w:colFirst="0" w:colLast="0" w:name="_amno96wnxowq" w:id="12"/>
      <w:bookmarkEnd w:id="12"/>
      <w:r w:rsidDel="00000000" w:rsidR="00000000" w:rsidRPr="00000000">
        <w:rPr>
          <w:rtl w:val="0"/>
        </w:rPr>
        <w:t xml:space="preserve">1.2 Scopo del documento</w:t>
      </w:r>
    </w:p>
    <w:p w:rsidR="00000000" w:rsidDel="00000000" w:rsidP="00000000" w:rsidRDefault="00000000" w:rsidRPr="00000000" w14:paraId="00000075">
      <w:pPr>
        <w:rPr/>
      </w:pPr>
      <w:r w:rsidDel="00000000" w:rsidR="00000000" w:rsidRPr="00000000">
        <w:rPr>
          <w:rtl w:val="0"/>
        </w:rPr>
        <w:t xml:space="preserve">Questo manuale ha come  scopo quello di aiutare la comprensione del sistema RojinaReview ai vari utenti </w:t>
        <w:br w:type="textWrapping"/>
        <w:t xml:space="preserve">Di seguito vengono illustrate le funzionalità principali del sistema all’atto pratico, guidando l’utente nella loro esecuzione facendo utilizzo di descrizioni accompagnate da mockup dell’interfaccia grafica.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pPr>
      <w:bookmarkStart w:colFirst="0" w:colLast="0" w:name="_en6cgrx23ls" w:id="13"/>
      <w:bookmarkEnd w:id="13"/>
      <w:r w:rsidDel="00000000" w:rsidR="00000000" w:rsidRPr="00000000">
        <w:rPr>
          <w:rtl w:val="0"/>
        </w:rPr>
        <w:t xml:space="preserve">1.3 Riferimenti</w:t>
      </w:r>
    </w:p>
    <w:p w:rsidR="00000000" w:rsidDel="00000000" w:rsidP="00000000" w:rsidRDefault="00000000" w:rsidRPr="00000000" w14:paraId="00000078">
      <w:pPr>
        <w:rPr/>
      </w:pPr>
      <w:r w:rsidDel="00000000" w:rsidR="00000000" w:rsidRPr="00000000">
        <w:rPr>
          <w:rtl w:val="0"/>
        </w:rPr>
        <w:t xml:space="preserve">Di seguito una lista di riferimenti ad altri documenti utili durante la lettura: </w:t>
      </w:r>
    </w:p>
    <w:p w:rsidR="00000000" w:rsidDel="00000000" w:rsidP="00000000" w:rsidRDefault="00000000" w:rsidRPr="00000000" w14:paraId="00000079">
      <w:pPr>
        <w:rPr/>
      </w:pPr>
      <w:r w:rsidDel="00000000" w:rsidR="00000000" w:rsidRPr="00000000">
        <w:rPr>
          <w:rtl w:val="0"/>
        </w:rPr>
        <w:t xml:space="preserve">Statement Of Work; </w:t>
      </w:r>
    </w:p>
    <w:p w:rsidR="00000000" w:rsidDel="00000000" w:rsidP="00000000" w:rsidRDefault="00000000" w:rsidRPr="00000000" w14:paraId="0000007A">
      <w:pPr>
        <w:rPr/>
      </w:pPr>
      <w:r w:rsidDel="00000000" w:rsidR="00000000" w:rsidRPr="00000000">
        <w:rPr>
          <w:rtl w:val="0"/>
        </w:rPr>
        <w:t xml:space="preserve">Requirements Analysis Document; </w:t>
      </w:r>
    </w:p>
    <w:p w:rsidR="00000000" w:rsidDel="00000000" w:rsidP="00000000" w:rsidRDefault="00000000" w:rsidRPr="00000000" w14:paraId="0000007B">
      <w:pPr>
        <w:rPr/>
      </w:pPr>
      <w:r w:rsidDel="00000000" w:rsidR="00000000" w:rsidRPr="00000000">
        <w:rPr>
          <w:rtl w:val="0"/>
        </w:rPr>
        <w:t xml:space="preserve">System Design Document; </w:t>
      </w:r>
    </w:p>
    <w:p w:rsidR="00000000" w:rsidDel="00000000" w:rsidP="00000000" w:rsidRDefault="00000000" w:rsidRPr="00000000" w14:paraId="0000007C">
      <w:pPr>
        <w:rPr/>
      </w:pPr>
      <w:r w:rsidDel="00000000" w:rsidR="00000000" w:rsidRPr="00000000">
        <w:rPr>
          <w:rtl w:val="0"/>
        </w:rPr>
        <w:t xml:space="preserve">Object Design Document; </w:t>
      </w:r>
    </w:p>
    <w:p w:rsidR="00000000" w:rsidDel="00000000" w:rsidP="00000000" w:rsidRDefault="00000000" w:rsidRPr="00000000" w14:paraId="0000007D">
      <w:pPr>
        <w:rPr/>
      </w:pPr>
      <w:r w:rsidDel="00000000" w:rsidR="00000000" w:rsidRPr="00000000">
        <w:rPr>
          <w:rtl w:val="0"/>
        </w:rPr>
        <w:t xml:space="preserve">Test Plan; </w:t>
      </w:r>
    </w:p>
    <w:p w:rsidR="00000000" w:rsidDel="00000000" w:rsidP="00000000" w:rsidRDefault="00000000" w:rsidRPr="00000000" w14:paraId="0000007E">
      <w:pPr>
        <w:rPr/>
      </w:pPr>
      <w:r w:rsidDel="00000000" w:rsidR="00000000" w:rsidRPr="00000000">
        <w:rPr>
          <w:rtl w:val="0"/>
        </w:rPr>
        <w:t xml:space="preserve">Matrice di tracciabilità; </w:t>
      </w:r>
    </w:p>
    <w:p w:rsidR="00000000" w:rsidDel="00000000" w:rsidP="00000000" w:rsidRDefault="00000000" w:rsidRPr="00000000" w14:paraId="0000007F">
      <w:pPr>
        <w:rPr>
          <w:sz w:val="36"/>
          <w:szCs w:val="36"/>
          <w:u w:val="single"/>
        </w:rPr>
      </w:pPr>
      <w:r w:rsidDel="00000000" w:rsidR="00000000" w:rsidRPr="00000000">
        <w:rPr>
          <w:rtl w:val="0"/>
        </w:rPr>
        <w:t xml:space="preserve">Manuale di installazione;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rPr/>
      </w:pPr>
      <w:bookmarkStart w:colFirst="0" w:colLast="0" w:name="_6elfy5j2a60v" w:id="14"/>
      <w:bookmarkEnd w:id="14"/>
      <w:r w:rsidDel="00000000" w:rsidR="00000000" w:rsidRPr="00000000">
        <w:rPr>
          <w:rtl w:val="0"/>
        </w:rPr>
        <w:t xml:space="preserve">2 Requisiti</w:t>
      </w:r>
    </w:p>
    <w:p w:rsidR="00000000" w:rsidDel="00000000" w:rsidP="00000000" w:rsidRDefault="00000000" w:rsidRPr="00000000" w14:paraId="00000087">
      <w:pPr>
        <w:pStyle w:val="Heading2"/>
        <w:rPr>
          <w:color w:val="000000"/>
        </w:rPr>
      </w:pPr>
      <w:bookmarkStart w:colFirst="0" w:colLast="0" w:name="_7oj42argerp1" w:id="15"/>
      <w:bookmarkEnd w:id="15"/>
      <w:r w:rsidDel="00000000" w:rsidR="00000000" w:rsidRPr="00000000">
        <w:rPr>
          <w:color w:val="000000"/>
          <w:rtl w:val="0"/>
        </w:rPr>
        <w:t xml:space="preserve">Registrazione Videogiocatore</w:t>
      </w:r>
    </w:p>
    <w:p w:rsidR="00000000" w:rsidDel="00000000" w:rsidP="00000000" w:rsidRDefault="00000000" w:rsidRPr="00000000" w14:paraId="00000088">
      <w:pPr>
        <w:rPr/>
      </w:pPr>
      <w:r w:rsidDel="00000000" w:rsidR="00000000" w:rsidRPr="00000000">
        <w:rPr>
          <w:color w:val="000000"/>
          <w:rtl w:val="0"/>
        </w:rPr>
        <w:t xml:space="preserve">Per effettuare la registrazione di un account videogiocatore l’utente clicca sul tasto login in alto a destra, facendo ciò si viene rimandati ad una pagina in cui può cliccare il testo  “Non sei registrato?”per venire infine rimandati alla pagina di registrazione del videogiocatore in cui deve inserire i suoi dati</w:t>
      </w:r>
      <w:r w:rsidDel="00000000" w:rsidR="00000000" w:rsidRPr="00000000">
        <w:rPr/>
        <w:drawing>
          <wp:inline distB="114300" distT="114300" distL="114300" distR="114300">
            <wp:extent cx="5734050" cy="2955280"/>
            <wp:effectExtent b="0" l="0" r="0" t="0"/>
            <wp:docPr id="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4050" cy="2955280"/>
                    </a:xfrm>
                    <a:prstGeom prst="rect"/>
                    <a:ln/>
                  </pic:spPr>
                </pic:pic>
              </a:graphicData>
            </a:graphic>
          </wp:inline>
        </w:drawing>
      </w:r>
      <w:r w:rsidDel="00000000" w:rsidR="00000000" w:rsidRPr="00000000">
        <w:rPr/>
        <w:drawing>
          <wp:inline distB="114300" distT="114300" distL="114300" distR="114300">
            <wp:extent cx="5731200" cy="2921000"/>
            <wp:effectExtent b="0" l="0" r="0" t="0"/>
            <wp:docPr id="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2921000"/>
                    </a:xfrm>
                    <a:prstGeom prst="rect"/>
                    <a:ln/>
                  </pic:spPr>
                </pic:pic>
              </a:graphicData>
            </a:graphic>
          </wp:inline>
        </w:drawing>
      </w:r>
      <w:r w:rsidDel="00000000" w:rsidR="00000000" w:rsidRPr="00000000">
        <w:rPr/>
        <w:drawing>
          <wp:inline distB="114300" distT="114300" distL="114300" distR="114300">
            <wp:extent cx="5731200" cy="2908300"/>
            <wp:effectExtent b="0" l="0" r="0" t="0"/>
            <wp:docPr id="1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spacing w:line="276" w:lineRule="auto"/>
        <w:rPr>
          <w:color w:val="000000"/>
          <w:sz w:val="26"/>
          <w:szCs w:val="26"/>
        </w:rPr>
      </w:pPr>
      <w:bookmarkStart w:colFirst="0" w:colLast="0" w:name="_shl25kjyp8jq" w:id="16"/>
      <w:bookmarkEnd w:id="16"/>
      <w:r w:rsidDel="00000000" w:rsidR="00000000" w:rsidRPr="00000000">
        <w:rPr>
          <w:rtl w:val="0"/>
        </w:rPr>
      </w:r>
    </w:p>
    <w:p w:rsidR="00000000" w:rsidDel="00000000" w:rsidP="00000000" w:rsidRDefault="00000000" w:rsidRPr="00000000" w14:paraId="0000008A">
      <w:pPr>
        <w:pStyle w:val="Heading2"/>
        <w:spacing w:line="276" w:lineRule="auto"/>
        <w:rPr>
          <w:color w:val="000000"/>
          <w:sz w:val="26"/>
          <w:szCs w:val="26"/>
        </w:rPr>
      </w:pPr>
      <w:bookmarkStart w:colFirst="0" w:colLast="0" w:name="_uhicj3q8hc4r" w:id="17"/>
      <w:bookmarkEnd w:id="17"/>
      <w:r w:rsidDel="00000000" w:rsidR="00000000" w:rsidRPr="00000000">
        <w:rPr>
          <w:rtl w:val="0"/>
        </w:rPr>
      </w:r>
    </w:p>
    <w:p w:rsidR="00000000" w:rsidDel="00000000" w:rsidP="00000000" w:rsidRDefault="00000000" w:rsidRPr="00000000" w14:paraId="0000008B">
      <w:pPr>
        <w:pStyle w:val="Heading2"/>
        <w:spacing w:line="276" w:lineRule="auto"/>
        <w:rPr>
          <w:color w:val="000000"/>
          <w:sz w:val="26"/>
          <w:szCs w:val="26"/>
        </w:rPr>
      </w:pPr>
      <w:bookmarkStart w:colFirst="0" w:colLast="0" w:name="_htl11xebxiho" w:id="18"/>
      <w:bookmarkEnd w:id="18"/>
      <w:r w:rsidDel="00000000" w:rsidR="00000000" w:rsidRPr="00000000">
        <w:rPr>
          <w:rtl w:val="0"/>
        </w:rPr>
      </w:r>
    </w:p>
    <w:p w:rsidR="00000000" w:rsidDel="00000000" w:rsidP="00000000" w:rsidRDefault="00000000" w:rsidRPr="00000000" w14:paraId="0000008C">
      <w:pPr>
        <w:pStyle w:val="Heading2"/>
        <w:spacing w:line="276" w:lineRule="auto"/>
        <w:rPr>
          <w:color w:val="000000"/>
          <w:sz w:val="26"/>
          <w:szCs w:val="26"/>
        </w:rPr>
      </w:pPr>
      <w:bookmarkStart w:colFirst="0" w:colLast="0" w:name="_txf9z7rf6izz" w:id="19"/>
      <w:bookmarkEnd w:id="19"/>
      <w:r w:rsidDel="00000000" w:rsidR="00000000" w:rsidRPr="00000000">
        <w:rPr>
          <w:rtl w:val="0"/>
        </w:rPr>
      </w:r>
    </w:p>
    <w:p w:rsidR="00000000" w:rsidDel="00000000" w:rsidP="00000000" w:rsidRDefault="00000000" w:rsidRPr="00000000" w14:paraId="0000008D">
      <w:pPr>
        <w:pStyle w:val="Heading2"/>
        <w:spacing w:line="276" w:lineRule="auto"/>
        <w:rPr>
          <w:color w:val="000000"/>
          <w:sz w:val="26"/>
          <w:szCs w:val="26"/>
        </w:rPr>
      </w:pPr>
      <w:bookmarkStart w:colFirst="0" w:colLast="0" w:name="_5ptsimdaqxvx" w:id="20"/>
      <w:bookmarkEnd w:id="20"/>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spacing w:line="276" w:lineRule="auto"/>
        <w:rPr>
          <w:color w:val="000000"/>
          <w:sz w:val="26"/>
          <w:szCs w:val="26"/>
        </w:rPr>
      </w:pPr>
      <w:bookmarkStart w:colFirst="0" w:colLast="0" w:name="_8jfrqw65yzmr" w:id="21"/>
      <w:bookmarkEnd w:id="21"/>
      <w:r w:rsidDel="00000000" w:rsidR="00000000" w:rsidRPr="00000000">
        <w:rPr>
          <w:color w:val="000000"/>
          <w:sz w:val="26"/>
          <w:szCs w:val="26"/>
          <w:rtl w:val="0"/>
        </w:rPr>
        <w:t xml:space="preserve">Commento</w:t>
      </w:r>
    </w:p>
    <w:p w:rsidR="00000000" w:rsidDel="00000000" w:rsidP="00000000" w:rsidRDefault="00000000" w:rsidRPr="00000000" w14:paraId="00000092">
      <w:pPr>
        <w:rPr/>
      </w:pPr>
      <w:r w:rsidDel="00000000" w:rsidR="00000000" w:rsidRPr="00000000">
        <w:rPr>
          <w:rtl w:val="0"/>
        </w:rPr>
        <w:t xml:space="preserve">Per commentare uno dei contenuti l’utente videogiocatore, dopo aver effettuato l’accesso, clicca sull’immagine relativa al contenuto e viene reindirizzato alla pagina relativa ai suoi dettagli.</w:t>
        <w:br w:type="textWrapping"/>
        <w:t xml:space="preserve">Al termine della descrizione testuale trova un’area testuale vuota dove può inserire la sua opinione e premere il tasto commenta per condividerla con gli altri.</w:t>
      </w:r>
      <w:r w:rsidDel="00000000" w:rsidR="00000000" w:rsidRPr="00000000">
        <w:rPr>
          <w:rtl w:val="0"/>
        </w:rPr>
      </w:r>
    </w:p>
    <w:p w:rsidR="00000000" w:rsidDel="00000000" w:rsidP="00000000" w:rsidRDefault="00000000" w:rsidRPr="00000000" w14:paraId="00000093">
      <w:pPr>
        <w:pStyle w:val="Heading2"/>
        <w:spacing w:line="276" w:lineRule="auto"/>
        <w:rPr>
          <w:color w:val="000000"/>
          <w:sz w:val="26"/>
          <w:szCs w:val="26"/>
        </w:rPr>
      </w:pPr>
      <w:bookmarkStart w:colFirst="0" w:colLast="0" w:name="_p1iw442h5ajp" w:id="22"/>
      <w:bookmarkEnd w:id="22"/>
      <w:r w:rsidDel="00000000" w:rsidR="00000000" w:rsidRPr="00000000">
        <w:rPr>
          <w:rtl w:val="0"/>
        </w:rPr>
      </w:r>
    </w:p>
    <w:p w:rsidR="00000000" w:rsidDel="00000000" w:rsidP="00000000" w:rsidRDefault="00000000" w:rsidRPr="00000000" w14:paraId="00000094">
      <w:pPr>
        <w:pStyle w:val="Heading2"/>
        <w:spacing w:line="276" w:lineRule="auto"/>
        <w:rPr>
          <w:color w:val="000000"/>
          <w:sz w:val="26"/>
          <w:szCs w:val="26"/>
        </w:rPr>
      </w:pPr>
      <w:bookmarkStart w:colFirst="0" w:colLast="0" w:name="_2rop4j3stm1t" w:id="23"/>
      <w:bookmarkEnd w:id="23"/>
      <w:r w:rsidDel="00000000" w:rsidR="00000000" w:rsidRPr="00000000">
        <w:rPr>
          <w:color w:val="000000"/>
          <w:sz w:val="26"/>
          <w:szCs w:val="26"/>
        </w:rPr>
        <w:drawing>
          <wp:inline distB="114300" distT="114300" distL="114300" distR="114300">
            <wp:extent cx="5731200" cy="294640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2"/>
        <w:spacing w:line="276" w:lineRule="auto"/>
        <w:rPr>
          <w:color w:val="000000"/>
          <w:sz w:val="26"/>
          <w:szCs w:val="26"/>
        </w:rPr>
      </w:pPr>
      <w:bookmarkStart w:colFirst="0" w:colLast="0" w:name="_1l82nkvzdxtp" w:id="24"/>
      <w:bookmarkEnd w:id="24"/>
      <w:r w:rsidDel="00000000" w:rsidR="00000000" w:rsidRPr="00000000">
        <w:rPr>
          <w:rtl w:val="0"/>
        </w:rPr>
      </w:r>
    </w:p>
    <w:p w:rsidR="00000000" w:rsidDel="00000000" w:rsidP="00000000" w:rsidRDefault="00000000" w:rsidRPr="00000000" w14:paraId="00000096">
      <w:pPr>
        <w:pStyle w:val="Heading2"/>
        <w:spacing w:line="276" w:lineRule="auto"/>
        <w:rPr>
          <w:color w:val="000000"/>
          <w:sz w:val="26"/>
          <w:szCs w:val="26"/>
        </w:rPr>
      </w:pPr>
      <w:bookmarkStart w:colFirst="0" w:colLast="0" w:name="_j5y92lnjp2d2" w:id="25"/>
      <w:bookmarkEnd w:id="25"/>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spacing w:line="276" w:lineRule="auto"/>
        <w:rPr>
          <w:color w:val="000000"/>
          <w:sz w:val="26"/>
          <w:szCs w:val="26"/>
        </w:rPr>
      </w:pPr>
      <w:bookmarkStart w:colFirst="0" w:colLast="0" w:name="_70ruxuao7qkz" w:id="26"/>
      <w:bookmarkEnd w:id="26"/>
      <w:r w:rsidDel="00000000" w:rsidR="00000000" w:rsidRPr="00000000">
        <w:rPr>
          <w:rtl w:val="0"/>
        </w:rPr>
      </w:r>
    </w:p>
    <w:p w:rsidR="00000000" w:rsidDel="00000000" w:rsidP="00000000" w:rsidRDefault="00000000" w:rsidRPr="00000000" w14:paraId="0000009A">
      <w:pPr>
        <w:pStyle w:val="Heading2"/>
        <w:spacing w:line="276" w:lineRule="auto"/>
        <w:rPr>
          <w:color w:val="000000"/>
          <w:sz w:val="26"/>
          <w:szCs w:val="26"/>
        </w:rPr>
      </w:pPr>
      <w:bookmarkStart w:colFirst="0" w:colLast="0" w:name="_nf0alh6ochn3" w:id="27"/>
      <w:bookmarkEnd w:id="27"/>
      <w:r w:rsidDel="00000000" w:rsidR="00000000" w:rsidRPr="00000000">
        <w:rPr>
          <w:rtl w:val="0"/>
        </w:rPr>
      </w:r>
    </w:p>
    <w:p w:rsidR="00000000" w:rsidDel="00000000" w:rsidP="00000000" w:rsidRDefault="00000000" w:rsidRPr="00000000" w14:paraId="0000009B">
      <w:pPr>
        <w:pStyle w:val="Heading2"/>
        <w:spacing w:line="276" w:lineRule="auto"/>
        <w:rPr>
          <w:color w:val="000000"/>
          <w:sz w:val="26"/>
          <w:szCs w:val="26"/>
        </w:rPr>
      </w:pPr>
      <w:bookmarkStart w:colFirst="0" w:colLast="0" w:name="_3v1pf4dmd5qo" w:id="28"/>
      <w:bookmarkEnd w:id="28"/>
      <w:r w:rsidDel="00000000" w:rsidR="00000000" w:rsidRPr="00000000">
        <w:rPr>
          <w:rtl w:val="0"/>
        </w:rPr>
      </w:r>
    </w:p>
    <w:p w:rsidR="00000000" w:rsidDel="00000000" w:rsidP="00000000" w:rsidRDefault="00000000" w:rsidRPr="00000000" w14:paraId="0000009C">
      <w:pPr>
        <w:pStyle w:val="Heading2"/>
        <w:spacing w:line="276" w:lineRule="auto"/>
        <w:rPr>
          <w:color w:val="000000"/>
          <w:sz w:val="26"/>
          <w:szCs w:val="26"/>
        </w:rPr>
      </w:pPr>
      <w:bookmarkStart w:colFirst="0" w:colLast="0" w:name="_ti5aqnzfqmee" w:id="29"/>
      <w:bookmarkEnd w:id="29"/>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spacing w:line="276" w:lineRule="auto"/>
        <w:rPr>
          <w:color w:val="000000"/>
          <w:sz w:val="26"/>
          <w:szCs w:val="26"/>
        </w:rPr>
      </w:pPr>
      <w:bookmarkStart w:colFirst="0" w:colLast="0" w:name="_kfzoi3rnpawx" w:id="30"/>
      <w:bookmarkEnd w:id="30"/>
      <w:r w:rsidDel="00000000" w:rsidR="00000000" w:rsidRPr="00000000">
        <w:rPr>
          <w:color w:val="000000"/>
          <w:sz w:val="26"/>
          <w:szCs w:val="26"/>
          <w:rtl w:val="0"/>
        </w:rPr>
        <w:t xml:space="preserve">Segnalazione</w:t>
      </w:r>
    </w:p>
    <w:p w:rsidR="00000000" w:rsidDel="00000000" w:rsidP="00000000" w:rsidRDefault="00000000" w:rsidRPr="00000000" w14:paraId="000000A1">
      <w:pPr>
        <w:rPr/>
      </w:pPr>
      <w:r w:rsidDel="00000000" w:rsidR="00000000" w:rsidRPr="00000000">
        <w:rPr>
          <w:rtl w:val="0"/>
        </w:rPr>
        <w:t xml:space="preserve">Per segnalare un commento inappropriato l’utente videogiocatore, dopo aver effettuato l’accesso, può cliccare il bottone segnala al lato destro di ogni commento.</w:t>
      </w:r>
    </w:p>
    <w:p w:rsidR="00000000" w:rsidDel="00000000" w:rsidP="00000000" w:rsidRDefault="00000000" w:rsidRPr="00000000" w14:paraId="000000A2">
      <w:pPr>
        <w:rPr/>
      </w:pPr>
      <w:r w:rsidDel="00000000" w:rsidR="00000000" w:rsidRPr="00000000">
        <w:rPr>
          <w:rtl w:val="0"/>
        </w:rPr>
        <w:t xml:space="preserve">Questo gli mostra un form attraverso il quale può inviare la segnalazione.</w:t>
      </w:r>
    </w:p>
    <w:p w:rsidR="00000000" w:rsidDel="00000000" w:rsidP="00000000" w:rsidRDefault="00000000" w:rsidRPr="00000000" w14:paraId="000000A3">
      <w:pPr>
        <w:rPr>
          <w:color w:val="000000"/>
          <w:sz w:val="26"/>
          <w:szCs w:val="26"/>
        </w:rPr>
      </w:pPr>
      <w:r w:rsidDel="00000000" w:rsidR="00000000" w:rsidRPr="00000000">
        <w:rPr/>
        <w:drawing>
          <wp:inline distB="114300" distT="114300" distL="114300" distR="114300">
            <wp:extent cx="5731200" cy="2946400"/>
            <wp:effectExtent b="0" l="0" r="0" t="0"/>
            <wp:docPr id="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2946400"/>
                    </a:xfrm>
                    <a:prstGeom prst="rect"/>
                    <a:ln/>
                  </pic:spPr>
                </pic:pic>
              </a:graphicData>
            </a:graphic>
          </wp:inline>
        </w:drawing>
      </w:r>
      <w:r w:rsidDel="00000000" w:rsidR="00000000" w:rsidRPr="00000000">
        <w:rPr>
          <w:color w:val="000000"/>
          <w:sz w:val="26"/>
          <w:szCs w:val="26"/>
        </w:rPr>
        <w:drawing>
          <wp:inline distB="114300" distT="114300" distL="114300" distR="114300">
            <wp:extent cx="5731200" cy="2933700"/>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spacing w:line="276" w:lineRule="auto"/>
        <w:rPr>
          <w:color w:val="000000"/>
          <w:sz w:val="26"/>
          <w:szCs w:val="26"/>
        </w:rPr>
      </w:pPr>
      <w:bookmarkStart w:colFirst="0" w:colLast="0" w:name="_io57q9qejpal" w:id="31"/>
      <w:bookmarkEnd w:id="31"/>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spacing w:line="276" w:lineRule="auto"/>
        <w:rPr>
          <w:color w:val="000000"/>
          <w:sz w:val="26"/>
          <w:szCs w:val="26"/>
        </w:rPr>
      </w:pPr>
      <w:bookmarkStart w:colFirst="0" w:colLast="0" w:name="_ggko7xv5grne" w:id="32"/>
      <w:bookmarkEnd w:id="32"/>
      <w:r w:rsidDel="00000000" w:rsidR="00000000" w:rsidRPr="00000000">
        <w:rPr>
          <w:color w:val="000000"/>
          <w:sz w:val="26"/>
          <w:szCs w:val="26"/>
          <w:rtl w:val="0"/>
        </w:rPr>
        <w:t xml:space="preserve">Inserimento voto</w:t>
      </w:r>
    </w:p>
    <w:p w:rsidR="00000000" w:rsidDel="00000000" w:rsidP="00000000" w:rsidRDefault="00000000" w:rsidRPr="00000000" w14:paraId="000000A7">
      <w:pPr>
        <w:rPr/>
      </w:pPr>
      <w:r w:rsidDel="00000000" w:rsidR="00000000" w:rsidRPr="00000000">
        <w:rPr>
          <w:rtl w:val="0"/>
        </w:rPr>
        <w:t xml:space="preserve">Per votare un gioco o un prodotto, l’utente videogiocatore, dopo aver effettuato l’accesso e aver acceduto alla pagina relativa ai suoi dettagli, può indicare il voto e cliccare il tasto vota per esprimere il suo giudizio.</w:t>
      </w:r>
    </w:p>
    <w:p w:rsidR="00000000" w:rsidDel="00000000" w:rsidP="00000000" w:rsidRDefault="00000000" w:rsidRPr="00000000" w14:paraId="000000A8">
      <w:pPr>
        <w:rPr/>
      </w:pPr>
      <w:r w:rsidDel="00000000" w:rsidR="00000000" w:rsidRPr="00000000">
        <w:rPr/>
        <w:drawing>
          <wp:inline distB="114300" distT="114300" distL="114300" distR="114300">
            <wp:extent cx="5731200" cy="293370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spacing w:line="276" w:lineRule="auto"/>
        <w:rPr>
          <w:color w:val="000000"/>
          <w:sz w:val="26"/>
          <w:szCs w:val="26"/>
        </w:rPr>
      </w:pPr>
      <w:bookmarkStart w:colFirst="0" w:colLast="0" w:name="_pm0vrlbe8skc" w:id="33"/>
      <w:bookmarkEnd w:id="33"/>
      <w:r w:rsidDel="00000000" w:rsidR="00000000" w:rsidRPr="00000000">
        <w:rPr>
          <w:rtl w:val="0"/>
        </w:rPr>
      </w:r>
    </w:p>
    <w:p w:rsidR="00000000" w:rsidDel="00000000" w:rsidP="00000000" w:rsidRDefault="00000000" w:rsidRPr="00000000" w14:paraId="000000AA">
      <w:pPr>
        <w:pStyle w:val="Heading2"/>
        <w:spacing w:line="276" w:lineRule="auto"/>
        <w:rPr>
          <w:color w:val="000000"/>
          <w:sz w:val="26"/>
          <w:szCs w:val="26"/>
        </w:rPr>
      </w:pPr>
      <w:bookmarkStart w:colFirst="0" w:colLast="0" w:name="_2s6jdbwxbqpr" w:id="34"/>
      <w:bookmarkEnd w:id="34"/>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spacing w:line="276" w:lineRule="auto"/>
        <w:rPr>
          <w:color w:val="000000"/>
          <w:sz w:val="26"/>
          <w:szCs w:val="26"/>
        </w:rPr>
      </w:pPr>
      <w:bookmarkStart w:colFirst="0" w:colLast="0" w:name="_arnjteipz49g" w:id="35"/>
      <w:bookmarkEnd w:id="35"/>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spacing w:line="276" w:lineRule="auto"/>
        <w:rPr>
          <w:color w:val="000000"/>
          <w:sz w:val="26"/>
          <w:szCs w:val="26"/>
        </w:rPr>
      </w:pPr>
      <w:bookmarkStart w:colFirst="0" w:colLast="0" w:name="_m1wqau97d99f" w:id="36"/>
      <w:bookmarkEnd w:id="36"/>
      <w:r w:rsidDel="00000000" w:rsidR="00000000" w:rsidRPr="00000000">
        <w:rPr>
          <w:color w:val="000000"/>
          <w:sz w:val="26"/>
          <w:szCs w:val="26"/>
          <w:rtl w:val="0"/>
        </w:rPr>
        <w:t xml:space="preserve">Inserimento metodo di pagamento durante l’ordine</w:t>
      </w:r>
    </w:p>
    <w:p w:rsidR="00000000" w:rsidDel="00000000" w:rsidP="00000000" w:rsidRDefault="00000000" w:rsidRPr="00000000" w14:paraId="000000B8">
      <w:pPr>
        <w:rPr/>
      </w:pPr>
      <w:r w:rsidDel="00000000" w:rsidR="00000000" w:rsidRPr="00000000">
        <w:rPr>
          <w:rtl w:val="0"/>
        </w:rPr>
        <w:t xml:space="preserve">Per inserire un metodo di pagamento durante l’ordine, l’utente videogiocatore, dopo aver effettuato l’accesso, aggiunto prodotti al carrello e cliccato il tasto carrello viene indirizzato alla pagina per effettuare il pagamento.</w:t>
      </w:r>
    </w:p>
    <w:p w:rsidR="00000000" w:rsidDel="00000000" w:rsidP="00000000" w:rsidRDefault="00000000" w:rsidRPr="00000000" w14:paraId="000000B9">
      <w:pPr>
        <w:rPr/>
      </w:pPr>
      <w:r w:rsidDel="00000000" w:rsidR="00000000" w:rsidRPr="00000000">
        <w:rPr>
          <w:rtl w:val="0"/>
        </w:rPr>
        <w:t xml:space="preserve">Cliccando il bottone“Nuovo” nella sezione Metodo di Pagamento viene mostrato un form dove inserire i dati nel nuovo metodo che vuole utilizzare per pagare.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2933700"/>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731200" cy="2908300"/>
            <wp:effectExtent b="0" l="0" r="0" t="0"/>
            <wp:docPr id="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spacing w:line="276" w:lineRule="auto"/>
        <w:rPr>
          <w:color w:val="000000"/>
          <w:sz w:val="26"/>
          <w:szCs w:val="26"/>
        </w:rPr>
      </w:pPr>
      <w:bookmarkStart w:colFirst="0" w:colLast="0" w:name="_b9jp8ntb6uq6" w:id="37"/>
      <w:bookmarkEnd w:id="37"/>
      <w:r w:rsidDel="00000000" w:rsidR="00000000" w:rsidRPr="00000000">
        <w:rPr>
          <w:color w:val="000000"/>
          <w:sz w:val="26"/>
          <w:szCs w:val="26"/>
          <w:rtl w:val="0"/>
        </w:rPr>
        <w:t xml:space="preserve">Inserimento recensione</w:t>
      </w:r>
    </w:p>
    <w:p w:rsidR="00000000" w:rsidDel="00000000" w:rsidP="00000000" w:rsidRDefault="00000000" w:rsidRPr="00000000" w14:paraId="000000BE">
      <w:pPr>
        <w:rPr/>
      </w:pPr>
      <w:r w:rsidDel="00000000" w:rsidR="00000000" w:rsidRPr="00000000">
        <w:rPr>
          <w:rtl w:val="0"/>
        </w:rPr>
        <w:t xml:space="preserve">Per inserire una nuova recensione il giornalista dovrà aver effettuato l’accesso ed essersi recato nella sezione Recensione all’interno della sua area giornalista, può cliccare dunque il tasto “Inserisci recensione” una volta fatto sarà disponibile un menù dove potrà inserire i vari dati relativi alla recensione e se ne avrà bisogno nuovi paragrafi cliccando l’apposito tasto.</w:t>
      </w:r>
    </w:p>
    <w:p w:rsidR="00000000" w:rsidDel="00000000" w:rsidP="00000000" w:rsidRDefault="00000000" w:rsidRPr="00000000" w14:paraId="000000BF">
      <w:pPr>
        <w:rPr/>
      </w:pPr>
      <w:r w:rsidDel="00000000" w:rsidR="00000000" w:rsidRPr="00000000">
        <w:rPr/>
        <w:drawing>
          <wp:inline distB="114300" distT="114300" distL="114300" distR="114300">
            <wp:extent cx="5731200" cy="2844800"/>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731200" cy="2857500"/>
            <wp:effectExtent b="0" l="0" r="0" t="0"/>
            <wp:docPr id="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31200" cy="2844800"/>
            <wp:effectExtent b="0" l="0" r="0" 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spacing w:line="276" w:lineRule="auto"/>
        <w:rPr>
          <w:color w:val="000000"/>
          <w:sz w:val="26"/>
          <w:szCs w:val="26"/>
        </w:rPr>
      </w:pPr>
      <w:bookmarkStart w:colFirst="0" w:colLast="0" w:name="_njimrs81goyb" w:id="38"/>
      <w:bookmarkEnd w:id="38"/>
      <w:r w:rsidDel="00000000" w:rsidR="00000000" w:rsidRPr="00000000">
        <w:rPr>
          <w:color w:val="000000"/>
          <w:sz w:val="26"/>
          <w:szCs w:val="26"/>
          <w:rtl w:val="0"/>
        </w:rPr>
        <w:t xml:space="preserve">Modifica Prodotti</w:t>
      </w:r>
    </w:p>
    <w:p w:rsidR="00000000" w:rsidDel="00000000" w:rsidP="00000000" w:rsidRDefault="00000000" w:rsidRPr="00000000" w14:paraId="000000D7">
      <w:pPr>
        <w:rPr/>
      </w:pPr>
      <w:r w:rsidDel="00000000" w:rsidR="00000000" w:rsidRPr="00000000">
        <w:rPr>
          <w:rtl w:val="0"/>
        </w:rPr>
        <w:t xml:space="preserve">Per modificare i dati di un prodotto, l’utente Manager dove aver effettuato l’accesso ed essersi recato nella sezione Shop all’interno della sua area manageriale, può cliccare sul tasti modifica prodotto presenti all’interno delle immagini che raffigurano i vari prodotti.</w:t>
      </w:r>
    </w:p>
    <w:p w:rsidR="00000000" w:rsidDel="00000000" w:rsidP="00000000" w:rsidRDefault="00000000" w:rsidRPr="00000000" w14:paraId="000000D8">
      <w:pPr>
        <w:rPr/>
      </w:pPr>
      <w:r w:rsidDel="00000000" w:rsidR="00000000" w:rsidRPr="00000000">
        <w:rPr>
          <w:rtl w:val="0"/>
        </w:rPr>
        <w:t xml:space="preserve">Una volta premuto viene reindirizzato ad una pagina che visualizza il form per effettuare la modifica.</w:t>
      </w:r>
      <w:r w:rsidDel="00000000" w:rsidR="00000000" w:rsidRPr="00000000">
        <w:rPr/>
        <w:drawing>
          <wp:inline distB="114300" distT="114300" distL="114300" distR="114300">
            <wp:extent cx="5731200" cy="2921000"/>
            <wp:effectExtent b="0" l="0" r="0" t="0"/>
            <wp:docPr id="1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2921000"/>
                    </a:xfrm>
                    <a:prstGeom prst="rect"/>
                    <a:ln/>
                  </pic:spPr>
                </pic:pic>
              </a:graphicData>
            </a:graphic>
          </wp:inline>
        </w:drawing>
      </w:r>
      <w:r w:rsidDel="00000000" w:rsidR="00000000" w:rsidRPr="00000000">
        <w:rPr/>
        <w:drawing>
          <wp:inline distB="114300" distT="114300" distL="114300" distR="114300">
            <wp:extent cx="5731200" cy="2921000"/>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sectPr>
      <w:headerReference r:id="rId21" w:type="default"/>
      <w:headerReference r:id="rId22" w:type="first"/>
      <w:footerReference r:id="rId23" w:type="default"/>
      <w:footerReference r:id="rId2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tabs>
        <w:tab w:val="center" w:leader="none" w:pos="4819"/>
        <w:tab w:val="right" w:leader="none" w:pos="9638"/>
      </w:tabs>
      <w:spacing w:line="240" w:lineRule="auto"/>
      <w:rPr>
        <w:color w:val="1f4e79"/>
        <w:sz w:val="36"/>
        <w:szCs w:val="36"/>
        <w:u w:val="single"/>
      </w:rPr>
    </w:pPr>
    <w:r w:rsidDel="00000000" w:rsidR="00000000" w:rsidRPr="00000000">
      <w:rPr>
        <w:rFonts w:ascii="Calibri" w:cs="Calibri" w:eastAsia="Calibri" w:hAnsi="Calibri"/>
        <w:color w:val="000000"/>
        <w:sz w:val="22"/>
        <w:szCs w:val="22"/>
        <w:rtl w:val="0"/>
      </w:rPr>
      <w:t xml:space="preserve">MU Rojina Review </w:t>
    </w:r>
    <w:r w:rsidDel="00000000" w:rsidR="00000000" w:rsidRPr="00000000">
      <w:rPr>
        <w:rtl w:val="0"/>
      </w:rPr>
    </w:r>
  </w:p>
  <w:p w:rsidR="00000000" w:rsidDel="00000000" w:rsidP="00000000" w:rsidRDefault="00000000" w:rsidRPr="00000000" w14:paraId="000000E1">
    <w:pPr>
      <w:tabs>
        <w:tab w:val="center" w:leader="none" w:pos="4819"/>
        <w:tab w:val="right" w:leader="none" w:pos="9638"/>
      </w:tabs>
      <w:spacing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V2.0</w:t>
    </w:r>
  </w:p>
  <w:p w:rsidR="00000000" w:rsidDel="00000000" w:rsidP="00000000" w:rsidRDefault="00000000" w:rsidRPr="00000000" w14:paraId="000000E2">
    <w:pPr>
      <w:tabs>
        <w:tab w:val="center" w:leader="none" w:pos="4819"/>
        <w:tab w:val="right" w:leader="none" w:pos="9638"/>
      </w:tabs>
      <w:spacing w:line="240" w:lineRule="auto"/>
      <w:jc w:val="right"/>
      <w:rPr/>
    </w:pP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tabs>
        <w:tab w:val="center" w:leader="none" w:pos="4819"/>
        <w:tab w:val="right" w:leader="none" w:pos="9638"/>
      </w:tabs>
      <w:spacing w:line="240" w:lineRule="auto"/>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tabs>
        <w:tab w:val="center" w:leader="none" w:pos="4819"/>
        <w:tab w:val="right" w:leader="none" w:pos="9638"/>
      </w:tabs>
      <w:spacing w:line="240"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-3808</wp:posOffset>
          </wp:positionH>
          <wp:positionV relativeFrom="paragraph">
            <wp:posOffset>0</wp:posOffset>
          </wp:positionV>
          <wp:extent cx="868045" cy="868045"/>
          <wp:effectExtent b="0" l="0" r="0" t="0"/>
          <wp:wrapSquare wrapText="bothSides" distB="0" distT="0" distL="114300" distR="114300"/>
          <wp:docPr id="14"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868045" cy="868045"/>
                  </a:xfrm>
                  <a:prstGeom prst="rect"/>
                  <a:ln/>
                </pic:spPr>
              </pic:pic>
            </a:graphicData>
          </a:graphic>
        </wp:anchor>
      </w:drawing>
    </w:r>
  </w:p>
  <w:p w:rsidR="00000000" w:rsidDel="00000000" w:rsidP="00000000" w:rsidRDefault="00000000" w:rsidRPr="00000000" w14:paraId="000000DB">
    <w:pPr>
      <w:tabs>
        <w:tab w:val="center" w:leader="none" w:pos="4819"/>
        <w:tab w:val="right" w:leader="none" w:pos="9638"/>
      </w:tabs>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tabs>
        <w:tab w:val="center" w:leader="none" w:pos="4819"/>
        <w:tab w:val="right" w:leader="none" w:pos="9638"/>
      </w:tabs>
      <w:spacing w:line="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Laurea Triennale in Informatica-Università di Salerno</w:t>
    </w:r>
  </w:p>
  <w:p w:rsidR="00000000" w:rsidDel="00000000" w:rsidP="00000000" w:rsidRDefault="00000000" w:rsidRPr="00000000" w14:paraId="000000DD">
    <w:pPr>
      <w:tabs>
        <w:tab w:val="center" w:leader="none" w:pos="4819"/>
        <w:tab w:val="right" w:leader="none" w:pos="9638"/>
      </w:tabs>
      <w:spacing w:line="240" w:lineRule="auto"/>
      <w:jc w:val="cente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Corso di </w:t>
    </w:r>
    <w:r w:rsidDel="00000000" w:rsidR="00000000" w:rsidRPr="00000000">
      <w:rPr>
        <w:rFonts w:ascii="Century Gothic" w:cs="Century Gothic" w:eastAsia="Century Gothic" w:hAnsi="Century Gothic"/>
        <w:i w:val="1"/>
        <w:sz w:val="24"/>
        <w:szCs w:val="24"/>
        <w:rtl w:val="0"/>
      </w:rPr>
      <w:t xml:space="preserve">Ingegneria del Software</w:t>
    </w:r>
    <w:r w:rsidDel="00000000" w:rsidR="00000000" w:rsidRPr="00000000">
      <w:rPr>
        <w:rFonts w:ascii="Century Gothic" w:cs="Century Gothic" w:eastAsia="Century Gothic" w:hAnsi="Century Gothic"/>
        <w:sz w:val="24"/>
        <w:szCs w:val="24"/>
        <w:rtl w:val="0"/>
      </w:rPr>
      <w:t xml:space="preserve">- Prof. C.Gravino</w:t>
    </w:r>
  </w:p>
  <w:p w:rsidR="00000000" w:rsidDel="00000000" w:rsidP="00000000" w:rsidRDefault="00000000" w:rsidRPr="00000000" w14:paraId="000000D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color w:val="24262b"/>
        <w:sz w:val="26"/>
        <w:szCs w:val="26"/>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entury Gothic" w:cs="Century Gothic" w:eastAsia="Century Gothic" w:hAnsi="Century Gothic"/>
      <w:b w:val="1"/>
      <w:color w:val="24262b"/>
      <w:sz w:val="32"/>
      <w:szCs w:val="32"/>
    </w:rPr>
  </w:style>
  <w:style w:type="paragraph" w:styleId="Heading2">
    <w:name w:val="heading 2"/>
    <w:basedOn w:val="Normal"/>
    <w:next w:val="Normal"/>
    <w:pPr>
      <w:keepNext w:val="1"/>
      <w:keepLines w:val="1"/>
    </w:pPr>
    <w:rPr>
      <w:rFonts w:ascii="Century Gothic" w:cs="Century Gothic" w:eastAsia="Century Gothic" w:hAnsi="Century Gothic"/>
      <w:b w:val="1"/>
      <w:color w:val="24262b"/>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Century Gothic" w:cs="Century Gothic" w:eastAsia="Century Gothic" w:hAnsi="Century Gothic"/>
      <w:color w:val="24262b"/>
      <w:sz w:val="26"/>
      <w:szCs w:val="2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8.png"/><Relationship Id="rId22" Type="http://schemas.openxmlformats.org/officeDocument/2006/relationships/header" Target="header2.xml"/><Relationship Id="rId10" Type="http://schemas.openxmlformats.org/officeDocument/2006/relationships/image" Target="media/image16.png"/><Relationship Id="rId21" Type="http://schemas.openxmlformats.org/officeDocument/2006/relationships/header" Target="header1.xml"/><Relationship Id="rId13" Type="http://schemas.openxmlformats.org/officeDocument/2006/relationships/image" Target="media/image7.png"/><Relationship Id="rId24" Type="http://schemas.openxmlformats.org/officeDocument/2006/relationships/footer" Target="footer1.xml"/><Relationship Id="rId12" Type="http://schemas.openxmlformats.org/officeDocument/2006/relationships/image" Target="media/image11.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4.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4.png"/><Relationship Id="rId18"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